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E2" w:rsidRDefault="007A3089" w:rsidP="00E509E2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-2929466</wp:posOffset>
            </wp:positionV>
            <wp:extent cx="954617" cy="812800"/>
            <wp:effectExtent l="19050" t="0" r="0" b="0"/>
            <wp:wrapNone/>
            <wp:docPr id="5" name="Immagine 1" descr="labter-crea-nuovo-logo-1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ter-crea-nuovo-logo-1-1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17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9E2" w:rsidRDefault="005B5307" w:rsidP="00E509E2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-170815</wp:posOffset>
            </wp:positionV>
            <wp:extent cx="954405" cy="812800"/>
            <wp:effectExtent l="19050" t="0" r="0" b="0"/>
            <wp:wrapNone/>
            <wp:docPr id="6" name="Immagine 5" descr="labter-crea-nuovo-logo-1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ter-crea-nuovo-logo-1-1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3304116</wp:posOffset>
            </wp:positionH>
            <wp:positionV relativeFrom="paragraph">
              <wp:posOffset>-196215</wp:posOffset>
            </wp:positionV>
            <wp:extent cx="1191260" cy="838200"/>
            <wp:effectExtent l="19050" t="0" r="8890" b="0"/>
            <wp:wrapNone/>
            <wp:docPr id="2" name="Immagine 1" descr="logo-cirf-dal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rf-dal-we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089" w:rsidRDefault="007A3089" w:rsidP="00E509E2">
      <w:pPr>
        <w:shd w:val="clear" w:color="auto" w:fill="FFFFFF"/>
        <w:rPr>
          <w:b/>
          <w:bCs/>
          <w:lang w:eastAsia="it-IT"/>
        </w:rPr>
      </w:pPr>
    </w:p>
    <w:p w:rsidR="007A3089" w:rsidRDefault="007A3089" w:rsidP="00E509E2">
      <w:pPr>
        <w:shd w:val="clear" w:color="auto" w:fill="FFFFFF"/>
        <w:rPr>
          <w:b/>
          <w:bCs/>
          <w:lang w:eastAsia="it-IT"/>
        </w:rPr>
      </w:pPr>
    </w:p>
    <w:p w:rsidR="00FD69BC" w:rsidRPr="0000194D" w:rsidRDefault="007A3089" w:rsidP="0000194D">
      <w:pPr>
        <w:shd w:val="clear" w:color="auto" w:fill="FFFFFF"/>
        <w:jc w:val="center"/>
        <w:rPr>
          <w:rFonts w:ascii="Verdana" w:eastAsia="Times New Roman" w:hAnsi="Verdana" w:cs="Times New Roman"/>
          <w:color w:val="444444"/>
          <w:sz w:val="16"/>
          <w:szCs w:val="16"/>
          <w:lang w:eastAsia="it-IT"/>
        </w:rPr>
      </w:pPr>
      <w:r>
        <w:rPr>
          <w:b/>
          <w:bCs/>
          <w:lang w:eastAsia="it-IT"/>
        </w:rPr>
        <w:t>CENTRO ITALIANO PER LA RIQU</w:t>
      </w:r>
      <w:r w:rsidR="00FD69BC">
        <w:rPr>
          <w:b/>
          <w:bCs/>
          <w:lang w:eastAsia="it-IT"/>
        </w:rPr>
        <w:t>ALIFICAZIONE FLUVIALE</w:t>
      </w:r>
      <w:r>
        <w:rPr>
          <w:b/>
          <w:bCs/>
          <w:lang w:eastAsia="it-IT"/>
        </w:rPr>
        <w:br/>
        <w:t>LA</w:t>
      </w:r>
      <w:r w:rsidR="00FD69BC">
        <w:rPr>
          <w:b/>
          <w:bCs/>
          <w:lang w:eastAsia="it-IT"/>
        </w:rPr>
        <w:t>B</w:t>
      </w:r>
      <w:r>
        <w:rPr>
          <w:b/>
          <w:bCs/>
          <w:lang w:eastAsia="it-IT"/>
        </w:rPr>
        <w:t>TER-CREA</w:t>
      </w:r>
      <w:r w:rsidR="00FD69BC">
        <w:rPr>
          <w:b/>
          <w:bCs/>
          <w:lang w:eastAsia="it-IT"/>
        </w:rPr>
        <w:t xml:space="preserve"> Rete di Scuole</w:t>
      </w:r>
      <w:r>
        <w:rPr>
          <w:b/>
          <w:bCs/>
          <w:lang w:eastAsia="it-IT"/>
        </w:rPr>
        <w:br/>
      </w:r>
    </w:p>
    <w:p w:rsidR="00FD69BC" w:rsidRDefault="00E509E2" w:rsidP="00FD69BC">
      <w:pPr>
        <w:shd w:val="clear" w:color="auto" w:fill="FFFFFF"/>
        <w:jc w:val="center"/>
        <w:rPr>
          <w:bCs/>
          <w:lang w:eastAsia="it-IT"/>
        </w:rPr>
      </w:pPr>
      <w:r>
        <w:rPr>
          <w:b/>
          <w:bCs/>
          <w:lang w:eastAsia="it-IT"/>
        </w:rPr>
        <w:t>WORKSHOP</w:t>
      </w:r>
      <w:r w:rsidR="00AE001F">
        <w:rPr>
          <w:b/>
          <w:bCs/>
          <w:lang w:eastAsia="it-IT"/>
        </w:rPr>
        <w:t xml:space="preserve"> DI FORMAZIONE</w:t>
      </w:r>
      <w:r w:rsidRPr="00920993">
        <w:rPr>
          <w:b/>
          <w:bCs/>
          <w:i/>
          <w:lang w:eastAsia="it-IT"/>
        </w:rPr>
        <w:t xml:space="preserve"> </w:t>
      </w:r>
      <w:r w:rsidRPr="0000194D">
        <w:rPr>
          <w:b/>
          <w:bCs/>
          <w:lang w:eastAsia="it-IT"/>
        </w:rPr>
        <w:t>CIRF</w:t>
      </w:r>
      <w:r w:rsidRPr="0000194D">
        <w:rPr>
          <w:bCs/>
          <w:lang w:eastAsia="it-IT"/>
        </w:rPr>
        <w:t xml:space="preserve"> </w:t>
      </w:r>
      <w:r w:rsidR="0000194D" w:rsidRPr="0000194D">
        <w:rPr>
          <w:b/>
          <w:bCs/>
          <w:lang w:eastAsia="it-IT"/>
        </w:rPr>
        <w:t xml:space="preserve">2016 </w:t>
      </w:r>
      <w:r w:rsidR="0000194D">
        <w:rPr>
          <w:b/>
          <w:bCs/>
          <w:lang w:eastAsia="it-IT"/>
        </w:rPr>
        <w:t>A MANTOVA</w:t>
      </w:r>
    </w:p>
    <w:p w:rsidR="00E509E2" w:rsidRPr="004715AF" w:rsidRDefault="00FD69BC" w:rsidP="004715AF">
      <w:pPr>
        <w:shd w:val="clear" w:color="auto" w:fill="FFFFFF"/>
        <w:rPr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CIRF</w:t>
      </w:r>
      <w:r w:rsidR="00D26F1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– Centro Italiano per la Riqualificazione Fluviale</w:t>
      </w:r>
      <w:r w:rsidR="00F63C9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-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 collaborazione con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Labter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-Crea Rete di Scuole, Parco del Mincio e Parco Oglio Sud, propone un Workshop (seminario) di </w:t>
      </w:r>
      <w:r w:rsidR="00AE001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ormazione sul tema</w:t>
      </w:r>
      <w:r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della Riqualificazione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fluviale aperto a insegnanti e ad</w:t>
      </w:r>
      <w:r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educatori ambientali.</w:t>
      </w:r>
      <w:r w:rsidR="00E509E2" w:rsidRPr="00D17D4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E509E2" w:rsidRPr="00D17D45" w:rsidRDefault="008408BF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Lo s</w:t>
      </w:r>
      <w:r w:rsidR="0058198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copo del W</w:t>
      </w:r>
      <w:r w:rsidR="00E509E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orkshop è tri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plice:</w:t>
      </w:r>
      <w:r w:rsidR="00E509E2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</w:p>
    <w:p w:rsidR="00E509E2" w:rsidRDefault="006B60EE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B60E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1 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rafforzare le compet</w:t>
      </w:r>
      <w:r w:rsidR="0000194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enze di insegnanti ed educatori 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già impegnati nelle attività di monitoraggio chimico e biologico delle acque dei sistemi fluviali del nostro territorio </w:t>
      </w:r>
      <w:r w:rsidR="00D26F1F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(Progetti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Mincio e Oglio</w:t>
      </w:r>
      <w:r w:rsidR="00E509E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</w:t>
      </w:r>
      <w:r w:rsidR="00FD69B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monitoraggio </w:t>
      </w:r>
      <w:proofErr w:type="spellStart"/>
      <w:r w:rsidR="00FD69B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macroinvertebrati</w:t>
      </w:r>
      <w:proofErr w:type="spellEnd"/>
      <w:r w:rsidR="00FD69B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progetto </w:t>
      </w:r>
      <w:proofErr w:type="spellStart"/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Sarca</w:t>
      </w:r>
      <w:proofErr w:type="spellEnd"/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Garda Mincio Po)</w:t>
      </w:r>
      <w:r w:rsidR="00FD69B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</w:t>
      </w:r>
      <w:r w:rsidR="00E509E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di insegnant</w:t>
      </w:r>
      <w:r w:rsidR="00FD69B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 motivati all’approfondimento </w:t>
      </w:r>
      <w:r w:rsidR="00E509E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delle problematiche poste dai cambiamenti climatici alla gestione dei corsi d’acqua su</w:t>
      </w:r>
      <w:r w:rsidR="00FD69B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perficiali e di educatori ambientali;</w:t>
      </w:r>
    </w:p>
    <w:p w:rsidR="00E509E2" w:rsidRPr="00D17D45" w:rsidRDefault="00E509E2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E509E2" w:rsidRPr="00D17D45" w:rsidRDefault="006B60EE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B60E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2</w:t>
      </w:r>
      <w:r w:rsidR="00D26F1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ridare slancio ai progetti didattici sui fiumi proponendo di affrontare anche gli altri aspetti dell</w:t>
      </w:r>
      <w:r w:rsidR="00E509E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 caratterizzazione integrata (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vegetazione, ittiofauna e assetto </w:t>
      </w:r>
      <w:proofErr w:type="spellStart"/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idromorfologico</w:t>
      </w:r>
      <w:proofErr w:type="spellEnd"/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);</w:t>
      </w:r>
    </w:p>
    <w:p w:rsidR="00E509E2" w:rsidRDefault="00E509E2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E509E2" w:rsidRDefault="006B60EE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B60E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3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avviare un rapporto di interazione tra l'associazione e </w:t>
      </w:r>
      <w:r w:rsidR="0000194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 realtà degli educatori/</w:t>
      </w:r>
      <w:r w:rsidR="00E509E2" w:rsidRPr="00D17D4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formatori.</w:t>
      </w:r>
    </w:p>
    <w:p w:rsidR="00581980" w:rsidRDefault="00581980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D26F1F" w:rsidRDefault="00581980" w:rsidP="0058198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198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Workshop si realizza in collaborazione con </w:t>
      </w:r>
      <w:proofErr w:type="spellStart"/>
      <w:r w:rsidRPr="0058198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Labter</w:t>
      </w:r>
      <w:proofErr w:type="spellEnd"/>
      <w:r w:rsidRPr="0058198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-Crea Rete di Scuole, che ne cura l’or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ganizzazione, Parco del Mincio e Parco Oglio Sud, Globe Italia Rete Nazionale di Scuole e ISS Bassa Friulana Rete Regionale di Scuole che ne sostengono la diffusione e la promozione a livello locale, regionale e nazionale.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Il Workshop</w:t>
      </w:r>
      <w:r w:rsidRPr="0058198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costituisce l’Azione n. 9.9</w:t>
      </w:r>
      <w:r w:rsidRPr="0058198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del Piano di Azione del </w:t>
      </w:r>
      <w:r w:rsidR="004715A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Contratto di Fiume Mincio e si tiene nell’ambito del Progetto </w:t>
      </w:r>
      <w:r w:rsidR="004715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"LINFA - Local Information, Networking, </w:t>
      </w:r>
      <w:proofErr w:type="spellStart"/>
      <w:r w:rsidR="004715AF">
        <w:rPr>
          <w:rFonts w:ascii="Arial" w:hAnsi="Arial" w:cs="Arial"/>
          <w:color w:val="000000"/>
          <w:sz w:val="20"/>
          <w:szCs w:val="20"/>
          <w:shd w:val="clear" w:color="auto" w:fill="FFFFFF"/>
        </w:rPr>
        <w:t>Facilitation</w:t>
      </w:r>
      <w:proofErr w:type="spellEnd"/>
      <w:r w:rsidR="004715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Action", co-fi</w:t>
      </w:r>
      <w:r w:rsidR="00D26F1F">
        <w:rPr>
          <w:rFonts w:ascii="Arial" w:hAnsi="Arial" w:cs="Arial"/>
          <w:color w:val="000000"/>
          <w:sz w:val="20"/>
          <w:szCs w:val="20"/>
          <w:shd w:val="clear" w:color="auto" w:fill="FFFFFF"/>
        </w:rPr>
        <w:t>nanziato dalla</w:t>
      </w:r>
    </w:p>
    <w:p w:rsidR="00581980" w:rsidRPr="00581980" w:rsidRDefault="00D26F1F" w:rsidP="0058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Fondazione</w:t>
      </w:r>
      <w:r w:rsidR="00105582" w:rsidRPr="001055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CARIPLO</w:t>
      </w:r>
      <w:r w:rsidR="004715AF" w:rsidRPr="0010558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84AA0" w:rsidRPr="00581980" w:rsidRDefault="00484AA0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96"/>
      </w:tblGrid>
      <w:tr w:rsidR="00B45BD4" w:rsidTr="00B45BD4">
        <w:trPr>
          <w:jc w:val="center"/>
        </w:trPr>
        <w:tc>
          <w:tcPr>
            <w:tcW w:w="1701" w:type="dxa"/>
            <w:vAlign w:val="center"/>
          </w:tcPr>
          <w:p w:rsidR="00B45BD4" w:rsidRDefault="00B45BD4" w:rsidP="00B45BD4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809625" cy="537362"/>
                  <wp:effectExtent l="19050" t="0" r="9525" b="0"/>
                  <wp:docPr id="15" name="Immagine 14" descr="logo_parco_mincio_2014-rid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rco_mincio_2014-rid-15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17" cy="5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B45BD4" w:rsidRDefault="00B45BD4" w:rsidP="006D2C5A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br/>
            </w:r>
          </w:p>
        </w:tc>
        <w:tc>
          <w:tcPr>
            <w:tcW w:w="1701" w:type="dxa"/>
            <w:vAlign w:val="center"/>
          </w:tcPr>
          <w:p w:rsidR="00B45BD4" w:rsidRDefault="00B45BD4" w:rsidP="00B45BD4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619125" cy="468765"/>
                  <wp:effectExtent l="19050" t="0" r="9525" b="0"/>
                  <wp:docPr id="17" name="Immagine 16" descr="logo-globe-italia-2015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lobe-italia-2015-7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41" cy="47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290F">
              <w:rPr>
                <w:b/>
                <w:bCs/>
                <w:lang w:eastAsia="it-IT"/>
              </w:rPr>
              <w:br/>
            </w:r>
            <w:r w:rsidR="0034290F" w:rsidRPr="0034290F">
              <w:rPr>
                <w:bCs/>
                <w:color w:val="1F497D" w:themeColor="text2"/>
                <w:sz w:val="16"/>
                <w:szCs w:val="16"/>
                <w:lang w:eastAsia="it-IT"/>
              </w:rPr>
              <w:t>Globe Italia</w:t>
            </w:r>
            <w:r w:rsidR="0034290F">
              <w:rPr>
                <w:b/>
                <w:bCs/>
                <w:lang w:eastAsia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5BD4" w:rsidRDefault="00B45BD4" w:rsidP="00B45BD4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1041823" cy="385475"/>
                  <wp:effectExtent l="19050" t="0" r="5927" b="0"/>
                  <wp:docPr id="19" name="Immagine 18" descr="Logo IISS Bassa Friulana [rettangolo]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ISS Bassa Friulana [rettangolo]-20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88" cy="38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980" w:rsidRDefault="00750DF0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34290</wp:posOffset>
            </wp:positionV>
            <wp:extent cx="701675" cy="581025"/>
            <wp:effectExtent l="19050" t="0" r="3175" b="0"/>
            <wp:wrapNone/>
            <wp:docPr id="3" name="Immagine 2" descr="parco-oglio-sud-logo+scritta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-oglio-sud-logo+scritta-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BD4" w:rsidRDefault="00B45BD4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B45BD4" w:rsidRDefault="00B45BD4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B45BD4" w:rsidRDefault="00B45BD4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C6DD6" w:rsidRPr="00DA55DB" w:rsidRDefault="00B45BD4" w:rsidP="00B45BD4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b/>
          <w:bCs/>
          <w:lang w:eastAsia="it-IT"/>
        </w:rPr>
        <w:br/>
      </w:r>
      <w:r w:rsidR="0034290F">
        <w:rPr>
          <w:rFonts w:ascii="Arial" w:hAnsi="Arial" w:cs="Arial"/>
          <w:b/>
          <w:bCs/>
          <w:sz w:val="20"/>
          <w:szCs w:val="20"/>
          <w:lang w:eastAsia="it-IT"/>
        </w:rPr>
        <w:br/>
      </w:r>
      <w:r w:rsidR="004C6DD6" w:rsidRPr="00DA55DB">
        <w:rPr>
          <w:rFonts w:ascii="Arial" w:hAnsi="Arial" w:cs="Arial"/>
          <w:b/>
          <w:bCs/>
          <w:sz w:val="20"/>
          <w:szCs w:val="20"/>
          <w:lang w:eastAsia="it-IT"/>
        </w:rPr>
        <w:t>Brevi Note sul CIRF</w:t>
      </w:r>
    </w:p>
    <w:p w:rsidR="004C6DD6" w:rsidRPr="00DA55DB" w:rsidRDefault="004C6DD6" w:rsidP="004C6DD6">
      <w:pPr>
        <w:shd w:val="clear" w:color="auto" w:fill="FAF8E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Il CIRF (</w:t>
      </w:r>
      <w:r w:rsidRPr="00DA55D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C</w:t>
      </w:r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entro </w:t>
      </w:r>
      <w:r w:rsidRPr="00DA55D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I</w:t>
      </w:r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taliano per la </w:t>
      </w:r>
      <w:r w:rsidRPr="00DA55D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R</w:t>
      </w:r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iqualificazione </w:t>
      </w:r>
      <w:r w:rsidRPr="00DA55D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F</w:t>
      </w:r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luviale) è un'associazione culturale tecnico-scientifica senza fini di lucro fondata nel luglio 1999 da un gruppo di tecnici di diversa estrazione disciplinare e professionale per favorire la diffusione della cultura della riqualificazione fluviale e delle conoscenze ad essa connesse e per promuovere il dibattito sulla gestione (più) sostenibile dei corsi d'</w:t>
      </w:r>
      <w:r w:rsidR="00D26F1F"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acqua. Il</w:t>
      </w:r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CIRF persegue i seguenti obiettivi:</w:t>
      </w:r>
    </w:p>
    <w:p w:rsidR="004C6DD6" w:rsidRPr="00DA55DB" w:rsidRDefault="004C6DD6" w:rsidP="00B45BD4">
      <w:pPr>
        <w:numPr>
          <w:ilvl w:val="0"/>
          <w:numId w:val="1"/>
        </w:numPr>
        <w:shd w:val="clear" w:color="auto" w:fill="FAF8E1"/>
        <w:spacing w:after="0" w:line="24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proofErr w:type="gramStart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informare</w:t>
      </w:r>
      <w:proofErr w:type="gramEnd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, formare, documentare</w:t>
      </w:r>
    </w:p>
    <w:p w:rsidR="004C6DD6" w:rsidRPr="00DA55DB" w:rsidRDefault="004C6DD6" w:rsidP="00B45BD4">
      <w:pPr>
        <w:numPr>
          <w:ilvl w:val="0"/>
          <w:numId w:val="1"/>
        </w:numPr>
        <w:shd w:val="clear" w:color="auto" w:fill="FAF8E1"/>
        <w:spacing w:after="0" w:line="24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proofErr w:type="gramStart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costituire</w:t>
      </w:r>
      <w:proofErr w:type="gramEnd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un luogo di incontro, confronto, coordinamento con gli analoghi centri internazionali</w:t>
      </w:r>
    </w:p>
    <w:p w:rsidR="004C6DD6" w:rsidRPr="00DA55DB" w:rsidRDefault="004C6DD6" w:rsidP="00B45BD4">
      <w:pPr>
        <w:numPr>
          <w:ilvl w:val="0"/>
          <w:numId w:val="1"/>
        </w:numPr>
        <w:shd w:val="clear" w:color="auto" w:fill="FAF8E1"/>
        <w:spacing w:after="0" w:line="24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proofErr w:type="gramStart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permettere</w:t>
      </w:r>
      <w:proofErr w:type="gramEnd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alla ricerca teorica di avere una ricaduta reale attraverso la sua applicazione</w:t>
      </w:r>
    </w:p>
    <w:p w:rsidR="004C6DD6" w:rsidRPr="00DA55DB" w:rsidRDefault="004C6DD6" w:rsidP="00B45BD4">
      <w:pPr>
        <w:numPr>
          <w:ilvl w:val="0"/>
          <w:numId w:val="1"/>
        </w:numPr>
        <w:shd w:val="clear" w:color="auto" w:fill="FAF8E1"/>
        <w:spacing w:after="0" w:line="24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proofErr w:type="gramStart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promuovere</w:t>
      </w:r>
      <w:proofErr w:type="gramEnd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in Italia i criteri della riqualificazione fluviale dei corsi d'acqua e aggiornarli grazie al dibattito tra gli addetti ai lavori</w:t>
      </w:r>
    </w:p>
    <w:p w:rsidR="004C6DD6" w:rsidRPr="00DA55DB" w:rsidRDefault="004C6DD6" w:rsidP="00B45BD4">
      <w:pPr>
        <w:numPr>
          <w:ilvl w:val="0"/>
          <w:numId w:val="1"/>
        </w:numPr>
        <w:shd w:val="clear" w:color="auto" w:fill="FAF8E1"/>
        <w:spacing w:after="0" w:line="24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proofErr w:type="gramStart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sviluppare</w:t>
      </w:r>
      <w:proofErr w:type="gramEnd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azioni di stimolo e coinvolgimento nei confronti di tutti i soggetti interessati alla gestione dei corsi d'acqua in Italia</w:t>
      </w:r>
    </w:p>
    <w:p w:rsidR="004C6DD6" w:rsidRPr="00DA55DB" w:rsidRDefault="004C6DD6" w:rsidP="00B45BD4">
      <w:pPr>
        <w:numPr>
          <w:ilvl w:val="0"/>
          <w:numId w:val="1"/>
        </w:numPr>
        <w:shd w:val="clear" w:color="auto" w:fill="FAF8E1"/>
        <w:spacing w:after="0" w:line="240" w:lineRule="atLeast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proofErr w:type="gramStart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promuovere</w:t>
      </w:r>
      <w:proofErr w:type="gramEnd"/>
      <w:r w:rsidRPr="00DA55D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, coordinare, supportare progetti e interventi a carattere innovativo e pilota. </w:t>
      </w:r>
    </w:p>
    <w:p w:rsidR="00581980" w:rsidRPr="00DA55DB" w:rsidRDefault="00581980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581980" w:rsidRPr="00DA55DB" w:rsidRDefault="009A0A01" w:rsidP="00DA55DB">
      <w:pPr>
        <w:rPr>
          <w:rFonts w:ascii="Arial" w:hAnsi="Arial" w:cs="Arial"/>
          <w:bCs/>
          <w:sz w:val="20"/>
          <w:szCs w:val="20"/>
          <w:lang w:eastAsia="it-IT"/>
        </w:rPr>
      </w:pPr>
      <w:hyperlink r:id="rId11" w:history="1">
        <w:r w:rsidR="00D232AD" w:rsidRPr="00D42CC3">
          <w:rPr>
            <w:rStyle w:val="Collegamentoipertestuale"/>
            <w:rFonts w:ascii="Arial" w:hAnsi="Arial" w:cs="Arial"/>
            <w:bCs/>
            <w:sz w:val="20"/>
            <w:szCs w:val="20"/>
            <w:lang w:eastAsia="it-IT"/>
          </w:rPr>
          <w:t>www.cirf.org</w:t>
        </w:r>
      </w:hyperlink>
      <w:r w:rsidR="00DA55DB">
        <w:rPr>
          <w:rFonts w:ascii="Arial" w:hAnsi="Arial" w:cs="Arial"/>
          <w:bCs/>
          <w:sz w:val="20"/>
          <w:szCs w:val="20"/>
          <w:lang w:eastAsia="it-IT"/>
        </w:rPr>
        <w:br/>
        <w:t>facebook.com/cirf.org</w:t>
      </w:r>
      <w:r w:rsidR="00DA55DB">
        <w:rPr>
          <w:rFonts w:ascii="Arial" w:hAnsi="Arial" w:cs="Arial"/>
          <w:bCs/>
          <w:sz w:val="20"/>
          <w:szCs w:val="20"/>
          <w:lang w:eastAsia="it-IT"/>
        </w:rPr>
        <w:br/>
        <w:t>twitter.com/CIRFcommunity</w:t>
      </w:r>
    </w:p>
    <w:p w:rsidR="00581980" w:rsidRPr="00DA55DB" w:rsidRDefault="00581980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5B5307" w:rsidRDefault="005B5307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  <w:sectPr w:rsidR="005B5307" w:rsidSect="005869C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5307" w:rsidRDefault="005B5307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B5307" w:rsidRDefault="005B5307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B5307" w:rsidRDefault="005B5307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3301B" w:rsidRDefault="0053301B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3301B" w:rsidRDefault="0053301B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3301B" w:rsidRDefault="0053301B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B5307" w:rsidRDefault="005B5307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-402590</wp:posOffset>
            </wp:positionV>
            <wp:extent cx="1191260" cy="838200"/>
            <wp:effectExtent l="19050" t="0" r="8890" b="0"/>
            <wp:wrapNone/>
            <wp:docPr id="8" name="Immagine 1" descr="logo-cirf-dal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rf-dal-we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19"/>
          <w:szCs w:val="19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-377190</wp:posOffset>
            </wp:positionV>
            <wp:extent cx="954405" cy="812800"/>
            <wp:effectExtent l="19050" t="0" r="0" b="0"/>
            <wp:wrapNone/>
            <wp:docPr id="7" name="Immagine 5" descr="labter-crea-nuovo-logo-1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ter-crea-nuovo-logo-1-1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307" w:rsidRDefault="005B5307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B5307" w:rsidRDefault="005B5307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B5307" w:rsidRDefault="005B5307" w:rsidP="00E50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5DB" w:rsidRPr="0053301B" w:rsidRDefault="0053301B" w:rsidP="00DA55DB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WORKSHOP</w:t>
      </w:r>
      <w:r w:rsidR="00AE001F">
        <w:rPr>
          <w:b/>
          <w:sz w:val="28"/>
          <w:szCs w:val="28"/>
        </w:rPr>
        <w:t xml:space="preserve"> DI FORMAZIONE</w:t>
      </w:r>
      <w:r>
        <w:rPr>
          <w:b/>
          <w:sz w:val="28"/>
          <w:szCs w:val="28"/>
        </w:rPr>
        <w:t xml:space="preserve"> CIRF</w:t>
      </w:r>
      <w:r>
        <w:rPr>
          <w:b/>
          <w:sz w:val="28"/>
          <w:szCs w:val="28"/>
        </w:rPr>
        <w:br/>
      </w:r>
      <w:r w:rsidR="00D26F1F">
        <w:rPr>
          <w:b/>
          <w:sz w:val="28"/>
          <w:szCs w:val="28"/>
        </w:rPr>
        <w:t xml:space="preserve">Mantova ottobre </w:t>
      </w:r>
      <w:r w:rsidRPr="00D26F1F">
        <w:rPr>
          <w:b/>
          <w:bCs/>
          <w:sz w:val="24"/>
          <w:szCs w:val="24"/>
        </w:rPr>
        <w:t>2016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DA55DB">
        <w:rPr>
          <w:b/>
          <w:sz w:val="28"/>
          <w:szCs w:val="28"/>
        </w:rPr>
        <w:t>Programma</w:t>
      </w:r>
    </w:p>
    <w:p w:rsidR="007C10AE" w:rsidRDefault="00DA55DB" w:rsidP="00DA5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 Riqualificazione Fluviale si intendono tutte quelle azioni ed interventi realizzati con lo scopo di migliorare la qualità degli ecosistemi fluviali. Si tratta di un approccio che, utilizzando i vari strumenti messi in campo da discipline diverse, va nella direzione della conciliazione tra diverse Direttive Europee ed in particolare tra Direttiva Acque 2000/60 e Direttiva Alluvioni 2007/600. In quest’ottica, la Riqualificazione Fluviale diventa una scelta quasi obbligata in quanto disciplina capace di trovare</w:t>
      </w:r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con un approccio integrato </w:t>
      </w:r>
      <w:proofErr w:type="spellStart"/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multiobiettivo</w:t>
      </w:r>
      <w:proofErr w:type="spellEnd"/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e multi-</w:t>
      </w:r>
      <w:proofErr w:type="spellStart"/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stakeholer</w:t>
      </w:r>
      <w:proofErr w:type="spellEnd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="00D232A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soluzioni </w:t>
      </w:r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integrate </w:t>
      </w:r>
      <w:r w:rsidR="00D232A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 raggiungere gli obiettivi</w:t>
      </w:r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="00D232A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di migli</w:t>
      </w:r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oramento del</w:t>
      </w:r>
      <w:r w:rsidR="00D232A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lo stato ecologico dei corsi d’</w:t>
      </w:r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acqua e della gestione del rischio idrogeologico, contribuendo ad affrontare le nuove problematiche di gestione imposte dai cambiamenti climatici.</w:t>
      </w:r>
    </w:p>
    <w:p w:rsidR="00DA55DB" w:rsidRPr="00DA55DB" w:rsidRDefault="007C10AE" w:rsidP="00DA5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Attraverso questi incontri si intende diffondere l’approccio della Riqualificazione Fluviale </w:t>
      </w:r>
      <w:r w:rsidR="001814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proponendo 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una chiave di lettura diversa</w:t>
      </w:r>
      <w:r w:rsidR="001814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e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sfatando i miti dell’approccio tradizionale </w:t>
      </w:r>
      <w:r w:rsidR="001814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leggere, analizzare e lavorare sul territorio </w:t>
      </w:r>
      <w:r w:rsidR="00F4036A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attraverso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questo approccio integrato.</w:t>
      </w:r>
    </w:p>
    <w:p w:rsidR="005B5BBF" w:rsidRDefault="005B5BBF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B5BBF" w:rsidRDefault="00DA55DB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5DB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Relatori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 Dott.ssa Susanna Perlini, Ing. Marco Monaci, Dott. Paolo Varese - esperti CIRF</w:t>
      </w:r>
    </w:p>
    <w:p w:rsidR="005B5BBF" w:rsidRDefault="005B5BBF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B5BBF" w:rsidRDefault="00DA55DB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5DB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Durata workshop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: due </w:t>
      </w:r>
      <w:r w:rsidR="00F63C9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incontri di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3 ore 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ciascuno</w:t>
      </w:r>
    </w:p>
    <w:p w:rsidR="005B5BBF" w:rsidRDefault="005B5BBF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B5BBF" w:rsidRDefault="00DA55DB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Date</w:t>
      </w:r>
      <w:r w:rsidR="0008231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  venerdì</w:t>
      </w:r>
      <w:proofErr w:type="gramEnd"/>
      <w:r w:rsidR="0008231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14 e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venerdì 28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ottobre 2016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(</w:t>
      </w:r>
      <w:r w:rsidR="005B5BBF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ore 15:00 – 18:00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</w:t>
      </w:r>
    </w:p>
    <w:p w:rsidR="005B5BBF" w:rsidRDefault="005B5BBF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5DB" w:rsidRDefault="00DA55DB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5DB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Fruitori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: docenti partecipanti ai progetti di didattica/studio e/o monitoraggio dei corsi d'acqua superficiale (Progetti Mincio, </w:t>
      </w:r>
      <w:proofErr w:type="spellStart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Macroinvertebrati</w:t>
      </w:r>
      <w:proofErr w:type="spellEnd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, Oglio, </w:t>
      </w:r>
      <w:proofErr w:type="spellStart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Sarca</w:t>
      </w:r>
      <w:proofErr w:type="spellEnd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-Garda-Mincio-Po, MA.GO. </w:t>
      </w:r>
      <w:proofErr w:type="gramStart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</w:t>
      </w:r>
      <w:proofErr w:type="gramEnd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altri), insegnanti motivati all’approfondimento delle problematiche poste dai cambiamenti climatici alla gestione dei</w:t>
      </w:r>
      <w:r w:rsidR="0008231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corsi d’acqua superficiali ed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educatori ambientali;</w:t>
      </w:r>
    </w:p>
    <w:p w:rsidR="00DA55DB" w:rsidRDefault="00DA55DB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DA55DB" w:rsidRPr="00DA55DB" w:rsidRDefault="00DA55DB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5DB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Numero minimo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partecipanti: 15 insegnanti/educatori ambientali, con priorità per i docenti della Rete </w:t>
      </w:r>
      <w:proofErr w:type="spellStart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Labtercrea</w:t>
      </w:r>
      <w:proofErr w:type="spellEnd"/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DA55DB" w:rsidRPr="00DA55DB" w:rsidRDefault="00DA55DB" w:rsidP="00DA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5DB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Sede: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IS Fermi MN o Parco del Mincio</w:t>
      </w:r>
      <w:r w:rsidR="00082315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(la sede verrà definita ai primi di settembre)</w:t>
      </w:r>
      <w:r w:rsidRPr="00DA55DB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</w:p>
    <w:p w:rsidR="00DA55DB" w:rsidRPr="00DA55DB" w:rsidRDefault="00DA55DB" w:rsidP="00DA55DB">
      <w:pPr>
        <w:rPr>
          <w:rFonts w:ascii="Arial" w:hAnsi="Arial" w:cs="Arial"/>
          <w:sz w:val="19"/>
          <w:szCs w:val="19"/>
        </w:rPr>
      </w:pPr>
      <w:r w:rsidRPr="00DA55DB">
        <w:rPr>
          <w:rFonts w:ascii="Arial" w:hAnsi="Arial" w:cs="Arial"/>
          <w:b/>
          <w:sz w:val="19"/>
          <w:szCs w:val="19"/>
        </w:rPr>
        <w:t>Primo incontro</w:t>
      </w:r>
      <w:r w:rsidRPr="00DA55DB">
        <w:rPr>
          <w:rFonts w:ascii="Arial" w:hAnsi="Arial" w:cs="Arial"/>
          <w:sz w:val="19"/>
          <w:szCs w:val="19"/>
        </w:rPr>
        <w:t xml:space="preserve"> del Work</w:t>
      </w:r>
      <w:r w:rsidR="00082315">
        <w:rPr>
          <w:rFonts w:ascii="Arial" w:hAnsi="Arial" w:cs="Arial"/>
          <w:sz w:val="19"/>
          <w:szCs w:val="19"/>
        </w:rPr>
        <w:t>shop: venerdì 14 ottobre 2016</w:t>
      </w:r>
      <w:r w:rsidRPr="00DA55DB">
        <w:rPr>
          <w:rFonts w:ascii="Arial" w:hAnsi="Arial" w:cs="Arial"/>
          <w:sz w:val="19"/>
          <w:szCs w:val="19"/>
        </w:rPr>
        <w:br/>
        <w:t>Argomenti: - l’approccio della Riqualificazione Fluviale (RF) nella gestione dei bacini fluviali</w:t>
      </w:r>
      <w:r w:rsidRPr="00DA55DB">
        <w:rPr>
          <w:rFonts w:ascii="Arial" w:hAnsi="Arial" w:cs="Arial"/>
          <w:sz w:val="19"/>
          <w:szCs w:val="19"/>
        </w:rPr>
        <w:br/>
        <w:t xml:space="preserve">- la RF come strumento per gestire </w:t>
      </w:r>
      <w:r w:rsidR="001814E3">
        <w:rPr>
          <w:rFonts w:ascii="Arial" w:hAnsi="Arial" w:cs="Arial"/>
          <w:sz w:val="19"/>
          <w:szCs w:val="19"/>
        </w:rPr>
        <w:t xml:space="preserve">il </w:t>
      </w:r>
      <w:r w:rsidRPr="00DA55DB">
        <w:rPr>
          <w:rFonts w:ascii="Arial" w:hAnsi="Arial" w:cs="Arial"/>
          <w:sz w:val="19"/>
          <w:szCs w:val="19"/>
        </w:rPr>
        <w:t xml:space="preserve">rischio alluvioni migliorando </w:t>
      </w:r>
      <w:r w:rsidR="005B5BBF">
        <w:rPr>
          <w:rFonts w:ascii="Arial" w:hAnsi="Arial" w:cs="Arial"/>
          <w:sz w:val="19"/>
          <w:szCs w:val="19"/>
        </w:rPr>
        <w:t>l’</w:t>
      </w:r>
      <w:r w:rsidRPr="00DA55DB">
        <w:rPr>
          <w:rFonts w:ascii="Arial" w:hAnsi="Arial" w:cs="Arial"/>
          <w:sz w:val="19"/>
          <w:szCs w:val="19"/>
        </w:rPr>
        <w:t>ecosistema fluvial</w:t>
      </w:r>
      <w:r w:rsidR="005B5BBF">
        <w:rPr>
          <w:rFonts w:ascii="Arial" w:hAnsi="Arial" w:cs="Arial"/>
          <w:sz w:val="19"/>
          <w:szCs w:val="19"/>
        </w:rPr>
        <w:t>e;</w:t>
      </w:r>
      <w:r w:rsidR="005B5BBF">
        <w:rPr>
          <w:rFonts w:ascii="Arial" w:hAnsi="Arial" w:cs="Arial"/>
          <w:sz w:val="19"/>
          <w:szCs w:val="19"/>
        </w:rPr>
        <w:br/>
        <w:t>- l'applicazione della RF a</w:t>
      </w:r>
      <w:r w:rsidRPr="00DA55DB">
        <w:rPr>
          <w:rFonts w:ascii="Arial" w:hAnsi="Arial" w:cs="Arial"/>
          <w:sz w:val="19"/>
          <w:szCs w:val="19"/>
        </w:rPr>
        <w:t xml:space="preserve">i canali: il progetto LIFE RINASCE (progettazione, monitoraggio ante/post </w:t>
      </w:r>
      <w:proofErr w:type="spellStart"/>
      <w:r w:rsidRPr="00DA55DB">
        <w:rPr>
          <w:rFonts w:ascii="Arial" w:hAnsi="Arial" w:cs="Arial"/>
          <w:sz w:val="19"/>
          <w:szCs w:val="19"/>
        </w:rPr>
        <w:t>operam</w:t>
      </w:r>
      <w:proofErr w:type="spellEnd"/>
      <w:r w:rsidRPr="00DA55DB">
        <w:rPr>
          <w:rFonts w:ascii="Arial" w:hAnsi="Arial" w:cs="Arial"/>
          <w:sz w:val="19"/>
          <w:szCs w:val="19"/>
        </w:rPr>
        <w:t>)</w:t>
      </w:r>
      <w:r w:rsidRPr="00DA55DB">
        <w:rPr>
          <w:rFonts w:ascii="Arial" w:hAnsi="Arial" w:cs="Arial"/>
          <w:sz w:val="19"/>
          <w:szCs w:val="19"/>
        </w:rPr>
        <w:br/>
        <w:t>- l'applicazione della RF ai corsi d'acqua naturali - gli esempi delle linee guida della regione Emilia Romagna</w:t>
      </w:r>
      <w:r w:rsidRPr="00DA55DB">
        <w:rPr>
          <w:rFonts w:ascii="Arial" w:hAnsi="Arial" w:cs="Arial"/>
          <w:sz w:val="19"/>
          <w:szCs w:val="19"/>
        </w:rPr>
        <w:br/>
        <w:t>Relatori: Dott.ssa Susanna Perlini, Ing. Marco Monaci</w:t>
      </w:r>
    </w:p>
    <w:p w:rsidR="00DA55DB" w:rsidRDefault="00DA55DB" w:rsidP="00DA55DB">
      <w:pPr>
        <w:rPr>
          <w:rFonts w:ascii="Arial" w:hAnsi="Arial" w:cs="Arial"/>
          <w:sz w:val="19"/>
          <w:szCs w:val="19"/>
        </w:rPr>
      </w:pPr>
      <w:r w:rsidRPr="00DA55DB">
        <w:rPr>
          <w:rFonts w:ascii="Arial" w:hAnsi="Arial" w:cs="Arial"/>
          <w:b/>
          <w:sz w:val="19"/>
          <w:szCs w:val="19"/>
        </w:rPr>
        <w:t>Secondo incontro</w:t>
      </w:r>
      <w:r w:rsidRPr="00DA55DB">
        <w:rPr>
          <w:rFonts w:ascii="Arial" w:hAnsi="Arial" w:cs="Arial"/>
          <w:sz w:val="19"/>
          <w:szCs w:val="19"/>
        </w:rPr>
        <w:t xml:space="preserve"> del Workshop: </w:t>
      </w:r>
      <w:r w:rsidR="00082315" w:rsidRPr="00DA55DB">
        <w:rPr>
          <w:rFonts w:ascii="Arial" w:hAnsi="Arial" w:cs="Arial"/>
          <w:sz w:val="19"/>
          <w:szCs w:val="19"/>
        </w:rPr>
        <w:t>venerdì 28</w:t>
      </w:r>
      <w:r w:rsidR="00082315">
        <w:rPr>
          <w:rFonts w:ascii="Arial" w:hAnsi="Arial" w:cs="Arial"/>
          <w:sz w:val="19"/>
          <w:szCs w:val="19"/>
        </w:rPr>
        <w:t xml:space="preserve"> </w:t>
      </w:r>
      <w:r w:rsidRPr="00DA55DB">
        <w:rPr>
          <w:rFonts w:ascii="Arial" w:hAnsi="Arial" w:cs="Arial"/>
          <w:sz w:val="19"/>
          <w:szCs w:val="19"/>
        </w:rPr>
        <w:t xml:space="preserve">ottobre 2016 </w:t>
      </w:r>
      <w:r w:rsidR="00082315">
        <w:rPr>
          <w:rFonts w:ascii="Arial" w:hAnsi="Arial" w:cs="Arial"/>
          <w:sz w:val="19"/>
          <w:szCs w:val="19"/>
        </w:rPr>
        <w:br/>
      </w:r>
      <w:r w:rsidRPr="00DA55DB">
        <w:rPr>
          <w:rFonts w:ascii="Arial" w:hAnsi="Arial" w:cs="Arial"/>
          <w:sz w:val="19"/>
          <w:szCs w:val="19"/>
        </w:rPr>
        <w:t xml:space="preserve">Argomenti: - approcci </w:t>
      </w:r>
      <w:r w:rsidR="007C10AE">
        <w:rPr>
          <w:rFonts w:ascii="Arial" w:hAnsi="Arial" w:cs="Arial"/>
          <w:sz w:val="19"/>
          <w:szCs w:val="19"/>
        </w:rPr>
        <w:t>per la lettura del</w:t>
      </w:r>
      <w:r w:rsidRPr="00DA55DB">
        <w:rPr>
          <w:rFonts w:ascii="Arial" w:hAnsi="Arial" w:cs="Arial"/>
          <w:sz w:val="19"/>
          <w:szCs w:val="19"/>
        </w:rPr>
        <w:t xml:space="preserve"> rapporto dinamico tra uomo e natura: scale temporali nella gestione dei fiumi (pianificazione, idraulica), dell’evoluzione naturale (geomorfologia, vegetazione) e dei cambiamenti </w:t>
      </w:r>
      <w:proofErr w:type="gramStart"/>
      <w:r w:rsidRPr="00DA55DB">
        <w:rPr>
          <w:rFonts w:ascii="Arial" w:hAnsi="Arial" w:cs="Arial"/>
          <w:sz w:val="19"/>
          <w:szCs w:val="19"/>
        </w:rPr>
        <w:t>climatici;</w:t>
      </w:r>
      <w:r w:rsidRPr="00DA55DB">
        <w:rPr>
          <w:rFonts w:ascii="Arial" w:hAnsi="Arial" w:cs="Arial"/>
          <w:sz w:val="19"/>
          <w:szCs w:val="19"/>
        </w:rPr>
        <w:br/>
        <w:t>-</w:t>
      </w:r>
      <w:proofErr w:type="gramEnd"/>
      <w:r w:rsidRPr="00DA55DB">
        <w:rPr>
          <w:rFonts w:ascii="Arial" w:hAnsi="Arial" w:cs="Arial"/>
          <w:sz w:val="19"/>
          <w:szCs w:val="19"/>
        </w:rPr>
        <w:t xml:space="preserve"> l’approccio </w:t>
      </w:r>
      <w:r w:rsidR="007C10AE">
        <w:rPr>
          <w:rFonts w:ascii="Arial" w:hAnsi="Arial" w:cs="Arial"/>
          <w:sz w:val="19"/>
          <w:szCs w:val="19"/>
        </w:rPr>
        <w:t>della “c</w:t>
      </w:r>
      <w:r w:rsidRPr="00DA55DB">
        <w:rPr>
          <w:rFonts w:ascii="Arial" w:hAnsi="Arial" w:cs="Arial"/>
          <w:sz w:val="19"/>
          <w:szCs w:val="19"/>
        </w:rPr>
        <w:t xml:space="preserve">ustodia </w:t>
      </w:r>
      <w:r w:rsidR="007C10AE">
        <w:rPr>
          <w:rFonts w:ascii="Arial" w:hAnsi="Arial" w:cs="Arial"/>
          <w:sz w:val="19"/>
          <w:szCs w:val="19"/>
        </w:rPr>
        <w:t>f</w:t>
      </w:r>
      <w:r w:rsidRPr="00DA55DB">
        <w:rPr>
          <w:rFonts w:ascii="Arial" w:hAnsi="Arial" w:cs="Arial"/>
          <w:sz w:val="19"/>
          <w:szCs w:val="19"/>
        </w:rPr>
        <w:t>luviale</w:t>
      </w:r>
      <w:r w:rsidR="007C10AE">
        <w:rPr>
          <w:rFonts w:ascii="Arial" w:hAnsi="Arial" w:cs="Arial"/>
          <w:sz w:val="19"/>
          <w:szCs w:val="19"/>
        </w:rPr>
        <w:t>”</w:t>
      </w:r>
      <w:r w:rsidRPr="00DA55DB">
        <w:rPr>
          <w:rFonts w:ascii="Arial" w:hAnsi="Arial" w:cs="Arial"/>
          <w:sz w:val="19"/>
          <w:szCs w:val="19"/>
        </w:rPr>
        <w:t xml:space="preserve"> (River</w:t>
      </w:r>
      <w:r w:rsidR="007C10AE">
        <w:rPr>
          <w:rFonts w:ascii="Arial" w:hAnsi="Arial" w:cs="Arial"/>
          <w:sz w:val="19"/>
          <w:szCs w:val="19"/>
        </w:rPr>
        <w:t xml:space="preserve"> e Land</w:t>
      </w:r>
      <w:r w:rsidRPr="00DA55D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A55DB">
        <w:rPr>
          <w:rFonts w:ascii="Arial" w:hAnsi="Arial" w:cs="Arial"/>
          <w:sz w:val="19"/>
          <w:szCs w:val="19"/>
        </w:rPr>
        <w:t>Stewardship</w:t>
      </w:r>
      <w:proofErr w:type="spellEnd"/>
      <w:r w:rsidRPr="00DA55DB">
        <w:rPr>
          <w:rFonts w:ascii="Arial" w:hAnsi="Arial" w:cs="Arial"/>
          <w:sz w:val="19"/>
          <w:szCs w:val="19"/>
        </w:rPr>
        <w:t>).</w:t>
      </w:r>
      <w:r w:rsidRPr="00DA55DB">
        <w:rPr>
          <w:rFonts w:ascii="Arial" w:hAnsi="Arial" w:cs="Arial"/>
          <w:sz w:val="19"/>
          <w:szCs w:val="19"/>
        </w:rPr>
        <w:br/>
        <w:t>Relatori: Dott.ssa Susanna Perlini, Dott. Paolo Varese</w:t>
      </w:r>
    </w:p>
    <w:p w:rsidR="005B5BBF" w:rsidRPr="00DA55DB" w:rsidRDefault="005B5BBF" w:rsidP="00DA55DB">
      <w:pPr>
        <w:rPr>
          <w:rFonts w:ascii="Arial" w:hAnsi="Arial" w:cs="Arial"/>
          <w:sz w:val="19"/>
          <w:szCs w:val="19"/>
        </w:rPr>
      </w:pPr>
    </w:p>
    <w:p w:rsidR="00DA52E5" w:rsidRPr="00DA55DB" w:rsidRDefault="00DA52E5" w:rsidP="00DA55D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A55DB">
        <w:rPr>
          <w:rFonts w:ascii="Arial" w:hAnsi="Arial" w:cs="Arial"/>
          <w:sz w:val="18"/>
          <w:szCs w:val="18"/>
        </w:rPr>
        <w:t>In collaborazione con</w:t>
      </w:r>
    </w:p>
    <w:tbl>
      <w:tblPr>
        <w:tblStyle w:val="Grigliatabella"/>
        <w:tblpPr w:leftFromText="141" w:rightFromText="141" w:vertAnchor="text" w:horzAnchor="margin" w:tblpXSpec="center" w:tblpY="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96"/>
      </w:tblGrid>
      <w:tr w:rsidR="002D6EBB" w:rsidTr="002D6EBB">
        <w:tc>
          <w:tcPr>
            <w:tcW w:w="1701" w:type="dxa"/>
            <w:vAlign w:val="center"/>
          </w:tcPr>
          <w:p w:rsidR="002D6EBB" w:rsidRDefault="002D6EBB" w:rsidP="002D6EBB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688848" cy="457200"/>
                  <wp:effectExtent l="19050" t="0" r="0" b="0"/>
                  <wp:docPr id="33" name="Immagine 14" descr="logo_parco_mincio_2014-rid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rco_mincio_2014-rid-15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2D6EBB" w:rsidRDefault="002D6EBB" w:rsidP="002D6EBB">
            <w:pPr>
              <w:jc w:val="center"/>
              <w:rPr>
                <w:b/>
                <w:bCs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2D6EBB" w:rsidRDefault="002D6EBB" w:rsidP="002D6EBB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559119" cy="423333"/>
                  <wp:effectExtent l="19050" t="0" r="0" b="0"/>
                  <wp:docPr id="35" name="Immagine 16" descr="logo-globe-italia-2015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lobe-italia-2015-7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53" cy="42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290F">
              <w:rPr>
                <w:b/>
                <w:bCs/>
                <w:lang w:eastAsia="it-IT"/>
              </w:rPr>
              <w:br/>
            </w:r>
            <w:r w:rsidR="0034290F" w:rsidRPr="0034290F">
              <w:rPr>
                <w:bCs/>
                <w:color w:val="1F497D" w:themeColor="text2"/>
                <w:sz w:val="16"/>
                <w:szCs w:val="16"/>
                <w:lang w:eastAsia="it-IT"/>
              </w:rPr>
              <w:t>Globe Italia</w:t>
            </w:r>
          </w:p>
        </w:tc>
        <w:tc>
          <w:tcPr>
            <w:tcW w:w="1896" w:type="dxa"/>
            <w:vAlign w:val="center"/>
          </w:tcPr>
          <w:p w:rsidR="002D6EBB" w:rsidRDefault="002D6EBB" w:rsidP="002D6EBB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1041823" cy="385475"/>
                  <wp:effectExtent l="19050" t="0" r="5927" b="0"/>
                  <wp:docPr id="36" name="Immagine 18" descr="Logo IISS Bassa Friulana [rettangolo]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ISS Bassa Friulana [rettangolo]-20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88" cy="38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EBB" w:rsidRPr="002D6EBB" w:rsidRDefault="0034290F" w:rsidP="002D6EBB">
      <w:pPr>
        <w:jc w:val="center"/>
        <w:rPr>
          <w:color w:val="548DD4" w:themeColor="text2" w:themeTint="99"/>
        </w:rPr>
      </w:pPr>
      <w:r>
        <w:rPr>
          <w:noProof/>
          <w:color w:val="548DD4" w:themeColor="text2" w:themeTint="99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236220</wp:posOffset>
            </wp:positionV>
            <wp:extent cx="657225" cy="542925"/>
            <wp:effectExtent l="19050" t="0" r="9525" b="0"/>
            <wp:wrapNone/>
            <wp:docPr id="4" name="Immagine 2" descr="parco-oglio-sud-logo+scritta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-oglio-sud-logo+scritta-2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2E5" w:rsidRPr="002D6EBB">
        <w:rPr>
          <w:color w:val="548DD4" w:themeColor="text2" w:themeTint="99"/>
        </w:rPr>
        <w:t>-----------------------------------------------------------------------------------------------------------------------</w:t>
      </w:r>
      <w:r w:rsidR="002D6EBB" w:rsidRPr="002D6EBB">
        <w:rPr>
          <w:color w:val="548DD4" w:themeColor="text2" w:themeTint="99"/>
        </w:rPr>
        <w:br/>
      </w:r>
      <w:r w:rsidR="002D6EBB" w:rsidRPr="002D6EBB">
        <w:rPr>
          <w:color w:val="548DD4" w:themeColor="text2" w:themeTint="99"/>
        </w:rPr>
        <w:br/>
      </w:r>
    </w:p>
    <w:p w:rsidR="002D6EBB" w:rsidRDefault="002D6EBB" w:rsidP="002D6EBB"/>
    <w:p w:rsidR="00DA52E5" w:rsidRPr="00DA55DB" w:rsidRDefault="002D6EBB" w:rsidP="00DA55DB">
      <w:pPr>
        <w:jc w:val="center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2D6EBB">
        <w:rPr>
          <w:color w:val="548DD4" w:themeColor="text2" w:themeTint="99"/>
        </w:rPr>
        <w:t>-----------------------------------------------------------------------------------------------------------------------</w:t>
      </w:r>
      <w:r w:rsidRPr="002D6EBB">
        <w:rPr>
          <w:color w:val="548DD4" w:themeColor="text2" w:themeTint="99"/>
        </w:rPr>
        <w:br/>
      </w:r>
      <w:r w:rsidRPr="00DA55DB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Il Workshop costituisce l’Azione n. 9.9 del Piano di Azione del Contratto di Fiume Mi</w:t>
      </w:r>
      <w:r w:rsidR="00DA55DB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ncio e si tiene nell’ambito del</w:t>
      </w:r>
      <w:r w:rsidR="00DA55DB">
        <w:rPr>
          <w:rFonts w:ascii="Arial" w:eastAsia="Times New Roman" w:hAnsi="Arial" w:cs="Arial"/>
          <w:color w:val="222222"/>
          <w:sz w:val="18"/>
          <w:szCs w:val="18"/>
          <w:lang w:eastAsia="it-IT"/>
        </w:rPr>
        <w:br/>
      </w:r>
      <w:r w:rsidRPr="00DA55DB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Progetto </w:t>
      </w:r>
      <w:r w:rsidRPr="00DA55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"LINFA - Local Information, Networking, </w:t>
      </w:r>
      <w:proofErr w:type="spellStart"/>
      <w:r w:rsidRPr="00DA55DB">
        <w:rPr>
          <w:rFonts w:ascii="Arial" w:hAnsi="Arial" w:cs="Arial"/>
          <w:color w:val="000000"/>
          <w:sz w:val="18"/>
          <w:szCs w:val="18"/>
          <w:shd w:val="clear" w:color="auto" w:fill="FFFFFF"/>
        </w:rPr>
        <w:t>Facilitation</w:t>
      </w:r>
      <w:proofErr w:type="spellEnd"/>
      <w:r w:rsidRPr="00DA55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Action"</w:t>
      </w:r>
      <w:r w:rsidR="00DA55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105582" w:rsidRPr="00DA55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co-finanziato dalla </w:t>
      </w:r>
      <w:r w:rsidR="00105582" w:rsidRPr="00DA55DB">
        <w:rPr>
          <w:rFonts w:ascii="Arial" w:hAnsi="Arial" w:cs="Arial"/>
          <w:caps/>
          <w:color w:val="000000"/>
          <w:sz w:val="18"/>
          <w:szCs w:val="18"/>
          <w:shd w:val="clear" w:color="auto" w:fill="FFFFFF"/>
        </w:rPr>
        <w:t>Fondazione</w:t>
      </w:r>
      <w:r w:rsidRPr="00DA55DB">
        <w:rPr>
          <w:rFonts w:ascii="Arial" w:hAnsi="Arial" w:cs="Arial"/>
          <w:caps/>
          <w:color w:val="000000"/>
          <w:sz w:val="18"/>
          <w:szCs w:val="18"/>
          <w:shd w:val="clear" w:color="auto" w:fill="FFFFFF"/>
        </w:rPr>
        <w:t xml:space="preserve"> Cariplo</w:t>
      </w:r>
      <w:r w:rsidR="008C7BB2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DA52E5" w:rsidRPr="00DA55DB" w:rsidSect="005869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E69DD"/>
    <w:multiLevelType w:val="multilevel"/>
    <w:tmpl w:val="116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2"/>
    <w:rsid w:val="0000194D"/>
    <w:rsid w:val="00082315"/>
    <w:rsid w:val="00105582"/>
    <w:rsid w:val="001814E3"/>
    <w:rsid w:val="002234D6"/>
    <w:rsid w:val="002428DC"/>
    <w:rsid w:val="002D6EBB"/>
    <w:rsid w:val="0034290F"/>
    <w:rsid w:val="00384479"/>
    <w:rsid w:val="004715AF"/>
    <w:rsid w:val="00484AA0"/>
    <w:rsid w:val="0049634B"/>
    <w:rsid w:val="004C6931"/>
    <w:rsid w:val="004C6DD6"/>
    <w:rsid w:val="0053301B"/>
    <w:rsid w:val="00581980"/>
    <w:rsid w:val="005869C7"/>
    <w:rsid w:val="0059021A"/>
    <w:rsid w:val="005B5307"/>
    <w:rsid w:val="005B5BBF"/>
    <w:rsid w:val="00643B97"/>
    <w:rsid w:val="006B60EE"/>
    <w:rsid w:val="006D2C5A"/>
    <w:rsid w:val="0071227D"/>
    <w:rsid w:val="00750DF0"/>
    <w:rsid w:val="00755445"/>
    <w:rsid w:val="0079099F"/>
    <w:rsid w:val="007A3089"/>
    <w:rsid w:val="007C10AE"/>
    <w:rsid w:val="008408BF"/>
    <w:rsid w:val="008C7BB2"/>
    <w:rsid w:val="009A0A01"/>
    <w:rsid w:val="00A84CD7"/>
    <w:rsid w:val="00AE001F"/>
    <w:rsid w:val="00AE5607"/>
    <w:rsid w:val="00B25D2B"/>
    <w:rsid w:val="00B45BD4"/>
    <w:rsid w:val="00B84A67"/>
    <w:rsid w:val="00C6330E"/>
    <w:rsid w:val="00D232AD"/>
    <w:rsid w:val="00D26F1F"/>
    <w:rsid w:val="00D40177"/>
    <w:rsid w:val="00D7680E"/>
    <w:rsid w:val="00DA52E5"/>
    <w:rsid w:val="00DA55DB"/>
    <w:rsid w:val="00E509E2"/>
    <w:rsid w:val="00F4036A"/>
    <w:rsid w:val="00F63C94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699DA-8B16-40C3-BB39-FB28DC6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09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E2"/>
    <w:rPr>
      <w:rFonts w:ascii="Tahoma" w:hAnsi="Tahoma" w:cs="Tahoma"/>
      <w:sz w:val="16"/>
      <w:szCs w:val="16"/>
    </w:rPr>
  </w:style>
  <w:style w:type="character" w:customStyle="1" w:styleId="inside">
    <w:name w:val="inside"/>
    <w:basedOn w:val="Carpredefinitoparagrafo"/>
    <w:rsid w:val="00FD69BC"/>
  </w:style>
  <w:style w:type="character" w:styleId="Enfasigrassetto">
    <w:name w:val="Strong"/>
    <w:basedOn w:val="Carpredefinitoparagrafo"/>
    <w:uiPriority w:val="22"/>
    <w:qFormat/>
    <w:rsid w:val="00FD69BC"/>
    <w:rPr>
      <w:b/>
      <w:bCs/>
    </w:rPr>
  </w:style>
  <w:style w:type="character" w:customStyle="1" w:styleId="apple-converted-space">
    <w:name w:val="apple-converted-space"/>
    <w:basedOn w:val="Carpredefinitoparagrafo"/>
    <w:rsid w:val="00FD69BC"/>
  </w:style>
  <w:style w:type="table" w:styleId="Grigliatabella">
    <w:name w:val="Table Grid"/>
    <w:basedOn w:val="Tabellanormale"/>
    <w:uiPriority w:val="59"/>
    <w:rsid w:val="00B4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irf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</dc:creator>
  <cp:lastModifiedBy>Antonella</cp:lastModifiedBy>
  <cp:revision>2</cp:revision>
  <dcterms:created xsi:type="dcterms:W3CDTF">2016-07-11T07:43:00Z</dcterms:created>
  <dcterms:modified xsi:type="dcterms:W3CDTF">2016-07-11T07:43:00Z</dcterms:modified>
</cp:coreProperties>
</file>