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0B" w:rsidRPr="005A2735" w:rsidRDefault="005B1E0B" w:rsidP="005B1E0B">
      <w:pPr>
        <w:tabs>
          <w:tab w:val="left" w:pos="5760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5A2735">
        <w:rPr>
          <w:b/>
          <w:sz w:val="20"/>
          <w:szCs w:val="20"/>
        </w:rPr>
        <w:t xml:space="preserve">CERTIFICAZIONE COMPETENZE FINE PRIMO CICLO </w:t>
      </w:r>
      <w:r w:rsidR="005A2735" w:rsidRPr="005A2735">
        <w:rPr>
          <w:b/>
          <w:sz w:val="20"/>
          <w:szCs w:val="20"/>
        </w:rPr>
        <w:t xml:space="preserve"> </w:t>
      </w:r>
      <w:proofErr w:type="gramStart"/>
      <w:r w:rsidR="005A2735" w:rsidRPr="005A2735">
        <w:rPr>
          <w:b/>
          <w:sz w:val="20"/>
          <w:szCs w:val="20"/>
        </w:rPr>
        <w:t xml:space="preserve">   (</w:t>
      </w:r>
      <w:proofErr w:type="gramEnd"/>
      <w:r w:rsidR="005A2735" w:rsidRPr="005A2735">
        <w:rPr>
          <w:b/>
          <w:sz w:val="20"/>
          <w:szCs w:val="20"/>
        </w:rPr>
        <w:t>proposta 2016)</w:t>
      </w:r>
    </w:p>
    <w:p w:rsidR="005B1E0B" w:rsidRPr="00FC6616" w:rsidRDefault="005B1E0B" w:rsidP="00B64F8E">
      <w:pPr>
        <w:tabs>
          <w:tab w:val="left" w:pos="5760"/>
        </w:tabs>
        <w:rPr>
          <w:b/>
          <w:sz w:val="20"/>
          <w:szCs w:val="20"/>
        </w:rPr>
      </w:pPr>
    </w:p>
    <w:tbl>
      <w:tblPr>
        <w:tblW w:w="0" w:type="auto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6300"/>
        <w:gridCol w:w="360"/>
        <w:gridCol w:w="360"/>
        <w:gridCol w:w="360"/>
      </w:tblGrid>
      <w:tr w:rsidR="00B64F8E" w:rsidRPr="00FC6616" w:rsidTr="008E1B17">
        <w:tc>
          <w:tcPr>
            <w:tcW w:w="2628" w:type="dxa"/>
            <w:vMerge w:val="restart"/>
          </w:tcPr>
          <w:p w:rsidR="00B64F8E" w:rsidRPr="005B1E0B" w:rsidRDefault="00B64F8E" w:rsidP="008E1B17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r w:rsidRPr="005B1E0B">
              <w:rPr>
                <w:b/>
                <w:sz w:val="20"/>
                <w:szCs w:val="20"/>
              </w:rPr>
              <w:t>Competenze</w:t>
            </w:r>
          </w:p>
        </w:tc>
        <w:tc>
          <w:tcPr>
            <w:tcW w:w="6300" w:type="dxa"/>
            <w:vMerge w:val="restart"/>
          </w:tcPr>
          <w:p w:rsidR="00B64F8E" w:rsidRPr="005B1E0B" w:rsidRDefault="00B64F8E" w:rsidP="008E1B17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r w:rsidRPr="005B1E0B"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64F8E" w:rsidRPr="005B1E0B" w:rsidRDefault="00B64F8E" w:rsidP="008E1B17">
            <w:pPr>
              <w:tabs>
                <w:tab w:val="left" w:pos="5760"/>
              </w:tabs>
              <w:ind w:left="38"/>
              <w:jc w:val="center"/>
              <w:rPr>
                <w:b/>
                <w:sz w:val="20"/>
                <w:szCs w:val="20"/>
              </w:rPr>
            </w:pPr>
            <w:r w:rsidRPr="005B1E0B">
              <w:rPr>
                <w:b/>
                <w:sz w:val="20"/>
                <w:szCs w:val="20"/>
              </w:rPr>
              <w:t>Livello</w:t>
            </w:r>
          </w:p>
        </w:tc>
      </w:tr>
      <w:tr w:rsidR="00B64F8E" w:rsidRPr="00FC6616" w:rsidTr="008E1B17">
        <w:trPr>
          <w:trHeight w:val="115"/>
        </w:trPr>
        <w:tc>
          <w:tcPr>
            <w:tcW w:w="2628" w:type="dxa"/>
            <w:vMerge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6300" w:type="dxa"/>
            <w:vMerge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EE3D90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EE3D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B64F8E" w:rsidRPr="00EE3D90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EE3D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B64F8E" w:rsidRPr="00EE3D90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EE3D90">
              <w:rPr>
                <w:b/>
                <w:sz w:val="20"/>
                <w:szCs w:val="20"/>
              </w:rPr>
              <w:t>3</w:t>
            </w:r>
          </w:p>
        </w:tc>
      </w:tr>
      <w:tr w:rsidR="00B64F8E" w:rsidRPr="00FC6616" w:rsidTr="008E1B17">
        <w:trPr>
          <w:trHeight w:val="559"/>
        </w:trPr>
        <w:tc>
          <w:tcPr>
            <w:tcW w:w="2628" w:type="dxa"/>
          </w:tcPr>
          <w:p w:rsidR="00B64F8E" w:rsidRPr="005A2735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proofErr w:type="gramStart"/>
            <w:r w:rsidRPr="005A2735">
              <w:rPr>
                <w:b/>
                <w:sz w:val="20"/>
                <w:szCs w:val="20"/>
              </w:rPr>
              <w:t>Competenze  in</w:t>
            </w:r>
            <w:proofErr w:type="gramEnd"/>
            <w:r w:rsidRPr="005A2735">
              <w:rPr>
                <w:b/>
                <w:sz w:val="20"/>
                <w:szCs w:val="20"/>
              </w:rPr>
              <w:t xml:space="preserve"> lingua italiana</w:t>
            </w:r>
          </w:p>
        </w:tc>
        <w:tc>
          <w:tcPr>
            <w:tcW w:w="6300" w:type="dxa"/>
          </w:tcPr>
          <w:p w:rsidR="00B64F8E" w:rsidRPr="00FC6616" w:rsidRDefault="00B64F8E" w:rsidP="005B1E0B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Conosce e utilizza efficacemente la lingua italiana per </w:t>
            </w:r>
            <w:r w:rsidR="005B1E0B" w:rsidRPr="00FC6616">
              <w:rPr>
                <w:sz w:val="20"/>
                <w:szCs w:val="20"/>
              </w:rPr>
              <w:t>interpretare</w:t>
            </w:r>
            <w:r w:rsidR="005B1E0B">
              <w:rPr>
                <w:sz w:val="20"/>
                <w:szCs w:val="20"/>
              </w:rPr>
              <w:t xml:space="preserve"> ed</w:t>
            </w:r>
            <w:r w:rsidR="005B1E0B" w:rsidRPr="00FC6616">
              <w:rPr>
                <w:sz w:val="20"/>
                <w:szCs w:val="20"/>
              </w:rPr>
              <w:t xml:space="preserve"> </w:t>
            </w:r>
            <w:r w:rsidR="005B1E0B">
              <w:rPr>
                <w:sz w:val="20"/>
                <w:szCs w:val="20"/>
              </w:rPr>
              <w:t xml:space="preserve">esprimere </w:t>
            </w:r>
            <w:r w:rsidRPr="00FC6616">
              <w:rPr>
                <w:sz w:val="20"/>
                <w:szCs w:val="20"/>
              </w:rPr>
              <w:t>esperienze, idee, emozioni e interagire nei diversi contesti comunicativi</w:t>
            </w:r>
            <w:r>
              <w:rPr>
                <w:sz w:val="20"/>
                <w:szCs w:val="20"/>
              </w:rPr>
              <w:t xml:space="preserve"> con adeguato registro.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 xml:space="preserve">Competenze linguistiche 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Comprende e comunica espressioni semplici e di uso quotidiano nelle due lingue comunitarie. Conosce e utilizza il lessico delle tecnologie informatiche.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Competenze matematiche scientifiche e tecnologiche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Utilizzando le conoscenze algebriche, geometriche e il pensiero logico risolve problemi. Osserva la realtà e la descrive con termini specifici. Verifica l’attendibilità delle analisi quantitative e statistiche proposte da altri. 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tabs>
                <w:tab w:val="left" w:pos="5760"/>
              </w:tabs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Competenze storico-geografiche</w:t>
            </w:r>
          </w:p>
        </w:tc>
        <w:tc>
          <w:tcPr>
            <w:tcW w:w="6300" w:type="dxa"/>
          </w:tcPr>
          <w:p w:rsidR="00B64F8E" w:rsidRPr="00FC6616" w:rsidRDefault="005B1E0B" w:rsidP="008E1B17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Si orienta nella realtà</w:t>
            </w:r>
            <w:r>
              <w:rPr>
                <w:sz w:val="20"/>
                <w:szCs w:val="20"/>
              </w:rPr>
              <w:t xml:space="preserve"> geografica e storica, comprende i problemi del mondo </w:t>
            </w:r>
            <w:r w:rsidRPr="00FC6616">
              <w:rPr>
                <w:sz w:val="20"/>
                <w:szCs w:val="20"/>
              </w:rPr>
              <w:t>contemporaneo e assume comportamenti civici partecipativi e costruttivi.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Competenze espressive (artistiche musicali motorie)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>Con linguaggi adeguati e creativi esprime le proprie potenzialità nelle arti figurative, nella musica, in ambito motorio.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jc w:val="both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Competenze digitali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jc w:val="both"/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Utilizza con spirito critico le tecnologie della comunicazione per ricercare, comparare, </w:t>
            </w:r>
            <w:proofErr w:type="gramStart"/>
            <w:r w:rsidRPr="00FC6616">
              <w:rPr>
                <w:sz w:val="20"/>
                <w:szCs w:val="20"/>
              </w:rPr>
              <w:t>selezionare  informazioni</w:t>
            </w:r>
            <w:proofErr w:type="gramEnd"/>
            <w:r w:rsidRPr="00FC6616">
              <w:rPr>
                <w:sz w:val="20"/>
                <w:szCs w:val="20"/>
              </w:rPr>
              <w:t xml:space="preserve"> e per interagire con soggetti diversi nel mondo.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tabs>
                <w:tab w:val="left" w:pos="5760"/>
              </w:tabs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Consapevolezza di sé e del proprio ruolo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Ha cura e rispetto di sé. Dimostra di conoscere le proprie capacità ed i propri limiti nelle diverse situazioni. </w:t>
            </w:r>
            <w:r>
              <w:rPr>
                <w:sz w:val="20"/>
                <w:szCs w:val="20"/>
              </w:rPr>
              <w:t>Agisc</w:t>
            </w:r>
            <w:r w:rsidRPr="00FC6616">
              <w:rPr>
                <w:sz w:val="20"/>
                <w:szCs w:val="20"/>
              </w:rPr>
              <w:t>e consapevolmente operando scelte costruttive, anche nello stile di vita.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Sviluppo dell’autonomia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rPr>
                <w:sz w:val="20"/>
                <w:szCs w:val="20"/>
              </w:rPr>
            </w:pPr>
            <w:r w:rsidRPr="00FC6616">
              <w:rPr>
                <w:sz w:val="20"/>
                <w:szCs w:val="20"/>
              </w:rPr>
              <w:t xml:space="preserve">Esegue le attività </w:t>
            </w:r>
            <w:r>
              <w:rPr>
                <w:sz w:val="20"/>
                <w:szCs w:val="20"/>
              </w:rPr>
              <w:t>mostrando di sapersi organizzare nel lavoro scolastico e di</w:t>
            </w:r>
            <w:r w:rsidRPr="00FC6616">
              <w:rPr>
                <w:sz w:val="20"/>
                <w:szCs w:val="20"/>
              </w:rPr>
              <w:t xml:space="preserve"> operare </w:t>
            </w:r>
            <w:r>
              <w:rPr>
                <w:sz w:val="20"/>
                <w:szCs w:val="20"/>
              </w:rPr>
              <w:t xml:space="preserve">scelte </w:t>
            </w:r>
            <w:r w:rsidRPr="00FC6616">
              <w:rPr>
                <w:sz w:val="20"/>
                <w:szCs w:val="20"/>
              </w:rPr>
              <w:t>in modo autonomo</w:t>
            </w:r>
            <w:r>
              <w:rPr>
                <w:sz w:val="20"/>
                <w:szCs w:val="20"/>
              </w:rPr>
              <w:t xml:space="preserve"> e funzionale alla riuscita del compito.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Relazione con gli altri nel rispetto delle regole del vivere civile e democratico</w:t>
            </w:r>
          </w:p>
        </w:tc>
        <w:tc>
          <w:tcPr>
            <w:tcW w:w="6300" w:type="dxa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C6616">
              <w:rPr>
                <w:sz w:val="20"/>
                <w:szCs w:val="20"/>
              </w:rPr>
              <w:t>i inse</w:t>
            </w:r>
            <w:r>
              <w:rPr>
                <w:sz w:val="20"/>
                <w:szCs w:val="20"/>
              </w:rPr>
              <w:t>risce correttamente nel gruppo e s</w:t>
            </w:r>
            <w:r w:rsidRPr="00FC6616">
              <w:rPr>
                <w:sz w:val="20"/>
                <w:szCs w:val="20"/>
              </w:rPr>
              <w:t xml:space="preserve">i relaziona con gli altri </w:t>
            </w:r>
            <w:r>
              <w:rPr>
                <w:sz w:val="20"/>
                <w:szCs w:val="20"/>
              </w:rPr>
              <w:t xml:space="preserve">nel rispetto delle regole condivise. Collabora positivamente </w:t>
            </w:r>
            <w:r w:rsidRPr="00FC661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pportando il proprio contributo</w:t>
            </w:r>
            <w:r w:rsidRPr="00FC6616">
              <w:rPr>
                <w:sz w:val="20"/>
                <w:szCs w:val="20"/>
              </w:rPr>
              <w:t xml:space="preserve"> in vista di un fine comune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Consapevolezza ed espressione culturale</w:t>
            </w:r>
          </w:p>
        </w:tc>
        <w:tc>
          <w:tcPr>
            <w:tcW w:w="6300" w:type="dxa"/>
          </w:tcPr>
          <w:p w:rsidR="00B64F8E" w:rsidRPr="00FC6616" w:rsidRDefault="00B64F8E" w:rsidP="00B64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</w:t>
            </w:r>
            <w:r w:rsidRPr="00FC6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leggere e interpretare la realtà</w:t>
            </w:r>
            <w:r w:rsidRPr="00FC66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ne utilizza </w:t>
            </w:r>
            <w:r w:rsidRPr="00FC6616">
              <w:rPr>
                <w:sz w:val="20"/>
                <w:szCs w:val="20"/>
              </w:rPr>
              <w:t xml:space="preserve">i principali linguaggi </w:t>
            </w:r>
            <w:r>
              <w:rPr>
                <w:sz w:val="20"/>
                <w:szCs w:val="20"/>
              </w:rPr>
              <w:t>per inserirsi in essa ed esprimere le proprie attitudini e potenzialità.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</w:tr>
      <w:tr w:rsidR="00B64F8E" w:rsidRPr="00FC6616" w:rsidTr="008E1B17">
        <w:tc>
          <w:tcPr>
            <w:tcW w:w="2628" w:type="dxa"/>
          </w:tcPr>
          <w:p w:rsidR="00B64F8E" w:rsidRPr="005A2735" w:rsidRDefault="00B64F8E" w:rsidP="008E1B17">
            <w:pPr>
              <w:ind w:left="38"/>
              <w:rPr>
                <w:b/>
                <w:sz w:val="20"/>
                <w:szCs w:val="20"/>
              </w:rPr>
            </w:pPr>
            <w:r w:rsidRPr="005A2735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6300" w:type="dxa"/>
          </w:tcPr>
          <w:p w:rsidR="00B64F8E" w:rsidRPr="00FC6616" w:rsidRDefault="00E35EED" w:rsidP="001E295F">
            <w:pPr>
              <w:ind w:left="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</w:t>
            </w:r>
            <w:r w:rsidR="001E295F">
              <w:rPr>
                <w:sz w:val="20"/>
                <w:szCs w:val="20"/>
              </w:rPr>
              <w:t xml:space="preserve">impegna in nuovi apprendimenti </w:t>
            </w:r>
            <w:proofErr w:type="gramStart"/>
            <w:r>
              <w:rPr>
                <w:sz w:val="20"/>
                <w:szCs w:val="20"/>
              </w:rPr>
              <w:t>ricerca</w:t>
            </w:r>
            <w:r w:rsidR="001E295F">
              <w:rPr>
                <w:sz w:val="20"/>
                <w:szCs w:val="20"/>
              </w:rPr>
              <w:t xml:space="preserve">ndo </w:t>
            </w:r>
            <w:r>
              <w:rPr>
                <w:sz w:val="20"/>
                <w:szCs w:val="20"/>
              </w:rPr>
              <w:t xml:space="preserve"> </w:t>
            </w:r>
            <w:r w:rsidR="001E295F">
              <w:rPr>
                <w:sz w:val="20"/>
                <w:szCs w:val="20"/>
              </w:rPr>
              <w:t>informazioni</w:t>
            </w:r>
            <w:proofErr w:type="gramEnd"/>
            <w:r w:rsidR="001E295F">
              <w:rPr>
                <w:sz w:val="20"/>
                <w:szCs w:val="20"/>
              </w:rPr>
              <w:t xml:space="preserve">, selezionandole </w:t>
            </w:r>
            <w:r w:rsidR="00B64F8E" w:rsidRPr="00FC6616">
              <w:rPr>
                <w:sz w:val="20"/>
                <w:szCs w:val="20"/>
              </w:rPr>
              <w:t xml:space="preserve"> e </w:t>
            </w:r>
            <w:r w:rsidR="001E295F">
              <w:rPr>
                <w:sz w:val="20"/>
                <w:szCs w:val="20"/>
              </w:rPr>
              <w:t>rielaborandole in modo ragionato</w:t>
            </w:r>
            <w:r w:rsidR="002D0443">
              <w:rPr>
                <w:sz w:val="20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B64F8E" w:rsidRPr="00FC6616" w:rsidRDefault="00B64F8E" w:rsidP="008E1B17">
            <w:pPr>
              <w:ind w:left="38"/>
              <w:rPr>
                <w:sz w:val="20"/>
                <w:szCs w:val="20"/>
              </w:rPr>
            </w:pPr>
          </w:p>
        </w:tc>
      </w:tr>
    </w:tbl>
    <w:p w:rsidR="005B1E0B" w:rsidRDefault="005B1E0B" w:rsidP="00B64F8E">
      <w:pPr>
        <w:rPr>
          <w:sz w:val="20"/>
          <w:szCs w:val="20"/>
        </w:rPr>
      </w:pPr>
    </w:p>
    <w:p w:rsidR="00B64F8E" w:rsidRPr="000B6C83" w:rsidRDefault="00B64F8E" w:rsidP="00B64F8E">
      <w:pPr>
        <w:rPr>
          <w:sz w:val="20"/>
          <w:szCs w:val="20"/>
        </w:rPr>
      </w:pPr>
      <w:r w:rsidRPr="005A2735">
        <w:rPr>
          <w:b/>
          <w:sz w:val="20"/>
          <w:szCs w:val="20"/>
        </w:rPr>
        <w:t xml:space="preserve">1 - livello </w:t>
      </w:r>
      <w:proofErr w:type="gramStart"/>
      <w:r w:rsidRPr="005A2735">
        <w:rPr>
          <w:b/>
          <w:sz w:val="20"/>
          <w:szCs w:val="20"/>
        </w:rPr>
        <w:t>base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          </w:t>
      </w:r>
      <w:r w:rsidR="002D0443">
        <w:rPr>
          <w:sz w:val="20"/>
          <w:szCs w:val="20"/>
        </w:rPr>
        <w:t xml:space="preserve"> </w:t>
      </w:r>
      <w:r w:rsidRPr="00FC6616">
        <w:rPr>
          <w:sz w:val="20"/>
          <w:szCs w:val="20"/>
        </w:rPr>
        <w:t xml:space="preserve">l’alunno dimostra </w:t>
      </w:r>
      <w:r>
        <w:rPr>
          <w:sz w:val="20"/>
          <w:szCs w:val="20"/>
        </w:rPr>
        <w:t xml:space="preserve">di saper utilizzare in modo </w:t>
      </w:r>
      <w:r w:rsidRPr="00FC6616">
        <w:rPr>
          <w:sz w:val="20"/>
          <w:szCs w:val="20"/>
        </w:rPr>
        <w:t>essenziale e/o</w:t>
      </w:r>
      <w:r w:rsidRPr="00407E09">
        <w:rPr>
          <w:sz w:val="20"/>
          <w:szCs w:val="20"/>
        </w:rPr>
        <w:t xml:space="preserve"> </w:t>
      </w:r>
      <w:r w:rsidRPr="00FC6616">
        <w:rPr>
          <w:sz w:val="20"/>
          <w:szCs w:val="20"/>
        </w:rPr>
        <w:t xml:space="preserve">guidato </w:t>
      </w:r>
      <w:r w:rsidRPr="000B6C83">
        <w:rPr>
          <w:sz w:val="20"/>
          <w:szCs w:val="20"/>
        </w:rPr>
        <w:t>conoscenze e abilità</w:t>
      </w:r>
    </w:p>
    <w:p w:rsidR="00B64F8E" w:rsidRPr="00FC6616" w:rsidRDefault="00B64F8E" w:rsidP="00B64F8E">
      <w:pPr>
        <w:rPr>
          <w:sz w:val="20"/>
          <w:szCs w:val="20"/>
        </w:rPr>
      </w:pPr>
      <w:r w:rsidRPr="000B6C83">
        <w:rPr>
          <w:sz w:val="20"/>
          <w:szCs w:val="20"/>
        </w:rPr>
        <w:t xml:space="preserve">                                      </w:t>
      </w:r>
      <w:r w:rsidR="002D0443">
        <w:rPr>
          <w:sz w:val="20"/>
          <w:szCs w:val="20"/>
        </w:rPr>
        <w:t xml:space="preserve"> </w:t>
      </w:r>
      <w:proofErr w:type="gramStart"/>
      <w:r w:rsidRPr="000B6C83">
        <w:rPr>
          <w:sz w:val="20"/>
          <w:szCs w:val="20"/>
        </w:rPr>
        <w:t>fondamentali</w:t>
      </w:r>
      <w:proofErr w:type="gramEnd"/>
      <w:r w:rsidRPr="000B6C83">
        <w:rPr>
          <w:sz w:val="20"/>
          <w:szCs w:val="20"/>
        </w:rPr>
        <w:t xml:space="preserve"> per risolvere problemi semplici</w:t>
      </w:r>
      <w:r w:rsidRPr="005A2735">
        <w:rPr>
          <w:b/>
          <w:sz w:val="20"/>
          <w:szCs w:val="20"/>
        </w:rPr>
        <w:t>. (</w:t>
      </w:r>
      <w:proofErr w:type="gramStart"/>
      <w:r w:rsidRPr="005A2735">
        <w:rPr>
          <w:b/>
          <w:sz w:val="20"/>
          <w:szCs w:val="20"/>
        </w:rPr>
        <w:t>voto</w:t>
      </w:r>
      <w:proofErr w:type="gramEnd"/>
      <w:r w:rsidRPr="005A2735">
        <w:rPr>
          <w:b/>
          <w:sz w:val="20"/>
          <w:szCs w:val="20"/>
        </w:rPr>
        <w:t xml:space="preserve"> 6)</w:t>
      </w:r>
      <w:r w:rsidRPr="000B6C8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 xml:space="preserve">                            </w:t>
      </w:r>
      <w:r w:rsidRPr="00FB45B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                          </w:t>
      </w:r>
      <w:r w:rsidRPr="00FC66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</w:p>
    <w:p w:rsidR="00B64F8E" w:rsidRDefault="00B64F8E" w:rsidP="00B64F8E">
      <w:pPr>
        <w:rPr>
          <w:sz w:val="20"/>
          <w:szCs w:val="20"/>
        </w:rPr>
      </w:pPr>
      <w:r w:rsidRPr="005A2735">
        <w:rPr>
          <w:b/>
          <w:sz w:val="20"/>
          <w:szCs w:val="20"/>
        </w:rPr>
        <w:t>2 -  livello intermedio</w:t>
      </w:r>
      <w:r w:rsidRPr="00FC6616">
        <w:rPr>
          <w:sz w:val="20"/>
          <w:szCs w:val="20"/>
        </w:rPr>
        <w:t xml:space="preserve">: l’alunno dimostra di saper </w:t>
      </w:r>
      <w:r>
        <w:rPr>
          <w:sz w:val="20"/>
          <w:szCs w:val="20"/>
        </w:rPr>
        <w:t>operare scelte efficaci nell’impiego di conoscenze e abilità per</w:t>
      </w:r>
      <w:r w:rsidRPr="00D96297">
        <w:rPr>
          <w:sz w:val="20"/>
          <w:szCs w:val="20"/>
        </w:rPr>
        <w:t xml:space="preserve"> </w:t>
      </w:r>
    </w:p>
    <w:p w:rsidR="00B64F8E" w:rsidRDefault="00B64F8E" w:rsidP="00B64F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2D04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affrontare</w:t>
      </w:r>
      <w:proofErr w:type="gramEnd"/>
      <w:r w:rsidRPr="00A275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compiti </w:t>
      </w:r>
      <w:r w:rsidRPr="00FC6616">
        <w:rPr>
          <w:sz w:val="20"/>
          <w:szCs w:val="20"/>
        </w:rPr>
        <w:t xml:space="preserve">in </w:t>
      </w:r>
      <w:r>
        <w:rPr>
          <w:sz w:val="20"/>
          <w:szCs w:val="20"/>
        </w:rPr>
        <w:t>situazioni note e nuove</w:t>
      </w:r>
      <w:r w:rsidR="00FD75C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A2735">
        <w:rPr>
          <w:b/>
          <w:sz w:val="20"/>
          <w:szCs w:val="20"/>
        </w:rPr>
        <w:t>(</w:t>
      </w:r>
      <w:proofErr w:type="gramStart"/>
      <w:r w:rsidRPr="005A2735">
        <w:rPr>
          <w:b/>
          <w:sz w:val="20"/>
          <w:szCs w:val="20"/>
        </w:rPr>
        <w:t>voto</w:t>
      </w:r>
      <w:proofErr w:type="gramEnd"/>
      <w:r w:rsidRPr="005A2735">
        <w:rPr>
          <w:b/>
          <w:sz w:val="20"/>
          <w:szCs w:val="20"/>
        </w:rPr>
        <w:t xml:space="preserve"> 7/8)</w:t>
      </w:r>
    </w:p>
    <w:p w:rsidR="005A2735" w:rsidRDefault="00B64F8E" w:rsidP="00B64F8E">
      <w:pPr>
        <w:tabs>
          <w:tab w:val="left" w:pos="1843"/>
        </w:tabs>
        <w:rPr>
          <w:sz w:val="20"/>
          <w:szCs w:val="20"/>
        </w:rPr>
      </w:pPr>
      <w:r w:rsidRPr="005A2735">
        <w:rPr>
          <w:b/>
          <w:sz w:val="20"/>
          <w:szCs w:val="20"/>
        </w:rPr>
        <w:t xml:space="preserve">3 – livello </w:t>
      </w:r>
      <w:proofErr w:type="gramStart"/>
      <w:r w:rsidRPr="005A2735">
        <w:rPr>
          <w:b/>
          <w:sz w:val="20"/>
          <w:szCs w:val="20"/>
        </w:rPr>
        <w:t>avanzato</w:t>
      </w:r>
      <w:r>
        <w:rPr>
          <w:sz w:val="20"/>
          <w:szCs w:val="20"/>
        </w:rPr>
        <w:t xml:space="preserve">:   </w:t>
      </w:r>
      <w:proofErr w:type="gramEnd"/>
      <w:r>
        <w:rPr>
          <w:sz w:val="20"/>
          <w:szCs w:val="20"/>
        </w:rPr>
        <w:t xml:space="preserve">  </w:t>
      </w:r>
      <w:r w:rsidRPr="00FC6616">
        <w:rPr>
          <w:sz w:val="20"/>
          <w:szCs w:val="20"/>
        </w:rPr>
        <w:t xml:space="preserve">l’alunno dimostra di </w:t>
      </w:r>
      <w:r>
        <w:rPr>
          <w:sz w:val="20"/>
          <w:szCs w:val="20"/>
        </w:rPr>
        <w:t>p</w:t>
      </w:r>
      <w:r w:rsidRPr="008947C9">
        <w:rPr>
          <w:sz w:val="20"/>
          <w:szCs w:val="20"/>
        </w:rPr>
        <w:t>adroneggia</w:t>
      </w:r>
      <w:r>
        <w:rPr>
          <w:sz w:val="20"/>
          <w:szCs w:val="20"/>
        </w:rPr>
        <w:t>re</w:t>
      </w:r>
      <w:r w:rsidRPr="008947C9">
        <w:rPr>
          <w:sz w:val="20"/>
          <w:szCs w:val="20"/>
        </w:rPr>
        <w:t xml:space="preserve"> le acquisizioni</w:t>
      </w:r>
      <w:r w:rsidRPr="00FC6616">
        <w:rPr>
          <w:sz w:val="20"/>
          <w:szCs w:val="20"/>
        </w:rPr>
        <w:t xml:space="preserve"> </w:t>
      </w:r>
      <w:r w:rsidR="005A2735">
        <w:rPr>
          <w:sz w:val="20"/>
          <w:szCs w:val="20"/>
        </w:rPr>
        <w:t xml:space="preserve">per risolvere problematiche nuove </w:t>
      </w:r>
      <w:r>
        <w:rPr>
          <w:sz w:val="20"/>
          <w:szCs w:val="20"/>
        </w:rPr>
        <w:t xml:space="preserve">in modo </w:t>
      </w:r>
    </w:p>
    <w:p w:rsidR="00B64F8E" w:rsidRPr="005A2735" w:rsidRDefault="005A2735" w:rsidP="00B64F8E">
      <w:pPr>
        <w:tabs>
          <w:tab w:val="left" w:pos="1843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2D0443">
        <w:rPr>
          <w:sz w:val="20"/>
          <w:szCs w:val="20"/>
        </w:rPr>
        <w:t xml:space="preserve"> </w:t>
      </w:r>
      <w:proofErr w:type="gramStart"/>
      <w:r w:rsidR="00B64F8E" w:rsidRPr="00FC6616">
        <w:rPr>
          <w:sz w:val="20"/>
          <w:szCs w:val="20"/>
        </w:rPr>
        <w:t>autonomo</w:t>
      </w:r>
      <w:proofErr w:type="gramEnd"/>
      <w:r w:rsidR="00B64F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 personale.  </w:t>
      </w:r>
      <w:r w:rsidRPr="005A2735">
        <w:rPr>
          <w:b/>
          <w:sz w:val="20"/>
          <w:szCs w:val="20"/>
        </w:rPr>
        <w:t>(</w:t>
      </w:r>
      <w:proofErr w:type="gramStart"/>
      <w:r w:rsidRPr="005A2735">
        <w:rPr>
          <w:b/>
          <w:sz w:val="20"/>
          <w:szCs w:val="20"/>
        </w:rPr>
        <w:t>voto</w:t>
      </w:r>
      <w:proofErr w:type="gramEnd"/>
      <w:r w:rsidRPr="005A2735">
        <w:rPr>
          <w:b/>
          <w:sz w:val="20"/>
          <w:szCs w:val="20"/>
        </w:rPr>
        <w:t xml:space="preserve"> 9/10)</w:t>
      </w:r>
    </w:p>
    <w:p w:rsidR="00B64F8E" w:rsidRDefault="00B64F8E" w:rsidP="00B64F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B64F8E" w:rsidRDefault="00B64F8E" w:rsidP="00B64F8E">
      <w:pPr>
        <w:rPr>
          <w:sz w:val="20"/>
          <w:szCs w:val="20"/>
        </w:rPr>
      </w:pPr>
    </w:p>
    <w:p w:rsidR="00B64F8E" w:rsidRDefault="001E295F" w:rsidP="00B64F8E">
      <w:pPr>
        <w:tabs>
          <w:tab w:val="left" w:pos="5760"/>
        </w:tabs>
        <w:rPr>
          <w:sz w:val="18"/>
          <w:szCs w:val="18"/>
        </w:rPr>
        <w:sectPr w:rsidR="00B64F8E" w:rsidSect="00CB35A9">
          <w:pgSz w:w="11906" w:h="16838"/>
          <w:pgMar w:top="851" w:right="851" w:bottom="360" w:left="851" w:header="720" w:footer="720" w:gutter="0"/>
          <w:pgNumType w:start="1"/>
          <w:cols w:space="708"/>
          <w:docGrid w:linePitch="360"/>
        </w:sectPr>
      </w:pPr>
      <w:proofErr w:type="gramStart"/>
      <w:r w:rsidRPr="00FC6616">
        <w:rPr>
          <w:sz w:val="20"/>
          <w:szCs w:val="20"/>
        </w:rPr>
        <w:t>le</w:t>
      </w:r>
      <w:proofErr w:type="gramEnd"/>
      <w:r w:rsidRPr="00FC6616">
        <w:rPr>
          <w:sz w:val="20"/>
          <w:szCs w:val="20"/>
        </w:rPr>
        <w:t xml:space="preserve"> procedure</w:t>
      </w:r>
      <w:r>
        <w:rPr>
          <w:sz w:val="20"/>
          <w:szCs w:val="20"/>
        </w:rPr>
        <w:t xml:space="preserve"> più adeguate</w:t>
      </w:r>
      <w:r w:rsidR="00B64F8E" w:rsidRPr="00935D40">
        <w:rPr>
          <w:sz w:val="18"/>
          <w:szCs w:val="18"/>
        </w:rPr>
        <w:tab/>
        <w:t xml:space="preserve">         </w:t>
      </w:r>
    </w:p>
    <w:p w:rsidR="00CC0A0E" w:rsidRDefault="00CC0A0E"/>
    <w:sectPr w:rsidR="00CC0A0E" w:rsidSect="00CC0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8E"/>
    <w:rsid w:val="001E295F"/>
    <w:rsid w:val="002D0443"/>
    <w:rsid w:val="003D5E3C"/>
    <w:rsid w:val="005A2735"/>
    <w:rsid w:val="005B1E0B"/>
    <w:rsid w:val="0069372C"/>
    <w:rsid w:val="007C48E5"/>
    <w:rsid w:val="008A1BFF"/>
    <w:rsid w:val="00A656ED"/>
    <w:rsid w:val="00AC184D"/>
    <w:rsid w:val="00B64F8E"/>
    <w:rsid w:val="00CC0A0E"/>
    <w:rsid w:val="00D6268D"/>
    <w:rsid w:val="00E35EED"/>
    <w:rsid w:val="00E95E15"/>
    <w:rsid w:val="00EE3D90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26888-37C1-418D-85FA-07166E9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64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64F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B64F8E"/>
    <w:pPr>
      <w:framePr w:w="7075" w:hSpace="180" w:wrap="auto" w:vAnchor="text" w:hAnchor="page" w:x="2062" w:y="-37"/>
      <w:overflowPunct w:val="0"/>
      <w:autoSpaceDE w:val="0"/>
      <w:autoSpaceDN w:val="0"/>
      <w:adjustRightInd w:val="0"/>
    </w:pPr>
    <w:rPr>
      <w:rFonts w:ascii="Arial Black" w:hAnsi="Arial Black"/>
      <w:b/>
      <w:bCs/>
      <w:sz w:val="20"/>
      <w:szCs w:val="20"/>
    </w:rPr>
  </w:style>
  <w:style w:type="character" w:styleId="Collegamentoipertestuale">
    <w:name w:val="Hyperlink"/>
    <w:basedOn w:val="Carpredefinitoparagrafo"/>
    <w:rsid w:val="00B6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ergus</dc:creator>
  <cp:lastModifiedBy>Antonella</cp:lastModifiedBy>
  <cp:revision>2</cp:revision>
  <dcterms:created xsi:type="dcterms:W3CDTF">2016-05-17T08:08:00Z</dcterms:created>
  <dcterms:modified xsi:type="dcterms:W3CDTF">2016-05-17T08:08:00Z</dcterms:modified>
</cp:coreProperties>
</file>