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F6" w:rsidRDefault="000444F6" w:rsidP="000444F6">
      <w:pPr>
        <w:rPr>
          <w:rFonts w:ascii="Verdana" w:hAnsi="Verdana"/>
          <w:sz w:val="20"/>
          <w:szCs w:val="20"/>
        </w:rPr>
      </w:pPr>
      <w:r>
        <w:rPr>
          <w:rStyle w:val="Enfasigrassetto"/>
          <w:rFonts w:ascii="Arial" w:hAnsi="Arial" w:cs="Arial"/>
          <w:color w:val="990000"/>
          <w:sz w:val="27"/>
          <w:szCs w:val="27"/>
        </w:rPr>
        <w:t>Aggiornamenti </w:t>
      </w:r>
      <w:hyperlink r:id="rId4" w:history="1">
        <w:r>
          <w:rPr>
            <w:rStyle w:val="Collegamentoipertestuale"/>
            <w:rFonts w:ascii="Arial" w:hAnsi="Arial" w:cs="Arial"/>
            <w:b/>
            <w:bCs/>
            <w:color w:val="990000"/>
            <w:sz w:val="27"/>
            <w:szCs w:val="27"/>
          </w:rPr>
          <w:t>www.promozionesalute.regione.lombardia.it</w:t>
        </w:r>
      </w:hyperlink>
      <w:r>
        <w:rPr>
          <w:rStyle w:val="Enfasigrassetto"/>
          <w:rFonts w:ascii="Arial" w:hAnsi="Arial" w:cs="Arial"/>
          <w:color w:val="C20000"/>
          <w:sz w:val="27"/>
          <w:szCs w:val="27"/>
        </w:rPr>
        <w:t> </w:t>
      </w:r>
      <w:r>
        <w:rPr>
          <w:rFonts w:ascii="Verdana" w:hAnsi="Verdana"/>
          <w:sz w:val="20"/>
          <w:szCs w:val="20"/>
        </w:rPr>
        <w:t xml:space="preserve"> </w:t>
      </w:r>
    </w:p>
    <w:p w:rsidR="000444F6" w:rsidRDefault="000444F6" w:rsidP="000444F6">
      <w:pPr>
        <w:rPr>
          <w:rFonts w:ascii="Verdana" w:hAnsi="Verdana"/>
          <w:sz w:val="20"/>
          <w:szCs w:val="20"/>
        </w:rPr>
      </w:pPr>
      <w:proofErr w:type="gramStart"/>
      <w:r>
        <w:rPr>
          <w:rStyle w:val="Enfasigrassetto"/>
          <w:rFonts w:ascii="Arial" w:hAnsi="Arial" w:cs="Arial"/>
          <w:color w:val="990000"/>
          <w:sz w:val="27"/>
          <w:szCs w:val="27"/>
        </w:rPr>
        <w:t>n</w:t>
      </w:r>
      <w:proofErr w:type="gramEnd"/>
      <w:r>
        <w:rPr>
          <w:rStyle w:val="Enfasigrassetto"/>
          <w:rFonts w:ascii="Arial" w:hAnsi="Arial" w:cs="Arial"/>
          <w:color w:val="990000"/>
          <w:sz w:val="27"/>
          <w:szCs w:val="27"/>
        </w:rPr>
        <w:t>° 2 Aprile 2016</w:t>
      </w:r>
    </w:p>
    <w:tbl>
      <w:tblPr>
        <w:tblW w:w="1420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5"/>
      </w:tblGrid>
      <w:tr w:rsidR="000444F6" w:rsidTr="000444F6">
        <w:trPr>
          <w:trHeight w:val="120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4F6" w:rsidRDefault="000444F6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12" w:space="0" w:color="F0F0F0"/>
              <w:left w:val="single" w:sz="12" w:space="0" w:color="F0F0F0"/>
              <w:bottom w:val="single" w:sz="12" w:space="0" w:color="F0F0F0"/>
              <w:right w:val="single" w:sz="12" w:space="0" w:color="F0F0F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4F6" w:rsidRDefault="000444F6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noProof/>
              </w:rPr>
              <w:drawing>
                <wp:inline distT="0" distB="0" distL="0" distR="0">
                  <wp:extent cx="8801100" cy="1381125"/>
                  <wp:effectExtent l="0" t="0" r="0" b="9525"/>
                  <wp:docPr id="1" name="Immagine 1" descr="cid:1458639449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1458639449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44F6" w:rsidRDefault="000444F6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A00000"/>
                <w:sz w:val="20"/>
                <w:szCs w:val="20"/>
                <w:lang w:eastAsia="en-US"/>
              </w:rPr>
              <w:t xml:space="preserve">1. </w:t>
            </w:r>
            <w:hyperlink r:id="rId7" w:tgtFrame="_blank" w:tooltip="http://www.promozionesalute.regione.lombardia.it/cs/Satellite?c=Page&amp;childpagename=DG_Sanita%2FMILayout&amp;cid=1213374486207&amp;packedargs=TemplateDestinazione%3DMIRedazionaleDettaglio2Col%26assetid%3D1213795649945%26assettype%3DRedazionale_P%26idPagina%3D12133" w:history="1">
              <w:proofErr w:type="spellStart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Alcohol</w:t>
              </w:r>
              <w:proofErr w:type="spellEnd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Prevention</w:t>
              </w:r>
              <w:proofErr w:type="spellEnd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Day</w:t>
              </w:r>
              <w:proofErr w:type="spellEnd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 xml:space="preserve"> 2016</w:t>
              </w:r>
            </w:hyperlink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I dati rilanciati in occasione dell'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Alcohol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Prevention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Day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2016 ribadiscono l'importanza e la necessità di azioni di prevenzione 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alcologica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.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Fonte: Ministero della Salute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A00000"/>
                <w:sz w:val="20"/>
                <w:szCs w:val="20"/>
                <w:lang w:eastAsia="en-US"/>
              </w:rPr>
              <w:t xml:space="preserve">2. </w:t>
            </w:r>
            <w:hyperlink r:id="rId8" w:tgtFrame="_blank" w:tooltip="http://www.promozionesalute.regione.lombardia.it/cs/Satellite?c=Page&amp;childpagename=DG_Sanita%2FMILayout&amp;cid=1213374486207&amp;packedargs=TemplateDestinazione%3DMIRedazionaleDettaglio2Col%26assetid%3D1213795649945%26assettype%3DRedazionale_P%26idPagina%3D1213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Report HBSC 2016</w:t>
              </w:r>
            </w:hyperlink>
          </w:p>
          <w:p w:rsidR="000444F6" w:rsidRDefault="000444F6">
            <w:pPr>
              <w:rPr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Il report presenta i risultati dell'ultimo studio internazionale HBSC (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Health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Behaviour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in School-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aged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Children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- Comportamenti legati alla salute in ragazzi di età scolare), che si svolge ogni quattro anni e coinvolge i ragazzi di 11, 13 e 15 anni.</w:t>
            </w:r>
          </w:p>
          <w:p w:rsidR="000444F6" w:rsidRDefault="000444F6">
            <w:pPr>
              <w:rPr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Fonte: </w:t>
            </w:r>
            <w:r>
              <w:rPr>
                <w:rFonts w:ascii="Arial" w:hAnsi="Arial" w:cs="Arial"/>
                <w:i/>
                <w:iCs/>
                <w:color w:val="A00000"/>
                <w:sz w:val="20"/>
                <w:szCs w:val="20"/>
                <w:lang w:eastAsia="en-US"/>
              </w:rPr>
              <w:t xml:space="preserve">World </w:t>
            </w:r>
            <w:proofErr w:type="spellStart"/>
            <w:r>
              <w:rPr>
                <w:rFonts w:ascii="Arial" w:hAnsi="Arial" w:cs="Arial"/>
                <w:i/>
                <w:iCs/>
                <w:color w:val="A00000"/>
                <w:sz w:val="20"/>
                <w:szCs w:val="20"/>
                <w:lang w:eastAsia="en-US"/>
              </w:rPr>
              <w:t>Health</w:t>
            </w:r>
            <w:proofErr w:type="spellEnd"/>
            <w:r>
              <w:rPr>
                <w:rFonts w:ascii="Arial" w:hAnsi="Arial" w:cs="Arial"/>
                <w:i/>
                <w:iCs/>
                <w:color w:val="A00000"/>
                <w:sz w:val="20"/>
                <w:szCs w:val="20"/>
                <w:lang w:eastAsia="en-US"/>
              </w:rPr>
              <w:t xml:space="preserve"> Organization - </w:t>
            </w:r>
            <w:proofErr w:type="spellStart"/>
            <w:r>
              <w:rPr>
                <w:rFonts w:ascii="Arial" w:hAnsi="Arial" w:cs="Arial"/>
                <w:i/>
                <w:iCs/>
                <w:color w:val="A00000"/>
                <w:sz w:val="20"/>
                <w:szCs w:val="20"/>
                <w:lang w:eastAsia="en-US"/>
              </w:rPr>
              <w:t>Regional</w:t>
            </w:r>
            <w:proofErr w:type="spellEnd"/>
            <w:r>
              <w:rPr>
                <w:rFonts w:ascii="Arial" w:hAnsi="Arial" w:cs="Arial"/>
                <w:i/>
                <w:iCs/>
                <w:color w:val="A00000"/>
                <w:sz w:val="20"/>
                <w:szCs w:val="20"/>
                <w:lang w:eastAsia="en-US"/>
              </w:rPr>
              <w:t xml:space="preserve"> Office for Europe</w:t>
            </w:r>
          </w:p>
          <w:p w:rsidR="000444F6" w:rsidRDefault="000444F6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A00000"/>
                <w:sz w:val="20"/>
                <w:szCs w:val="20"/>
                <w:lang w:eastAsia="en-US"/>
              </w:rPr>
              <w:t xml:space="preserve">3. </w:t>
            </w:r>
            <w:hyperlink r:id="rId9" w:tgtFrame="_blank" w:tooltip="http://www.promozionesalute.regione.lombardia.it/cs/Satellite?c=Page&amp;childpagename=DG_Sanita%2FMILayout&amp;cid=1213374486207&amp;packedargs=TemplateDestinazione%3DMIRedazionaleDettaglio2Col%26assetid%3D1213797769451%26assettype%3DRedazionale_P%26idPagina%3D1213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Prima giornata Nazionale della Salute della Donna</w:t>
              </w:r>
            </w:hyperlink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Il Ministero della Salute si è fatto promotore della prima "Giornata Nazionale della Salute della Donna" per il 22 Aprile 2016. L'obiettivo è sensibilizzare tutti i cittadini sul tema della salute della donna, intesa come prevenzione di patologie specifiche e benessere psicofisico del mondo femminile.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Fonte: Ministero della Salute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A00000"/>
                <w:sz w:val="20"/>
                <w:szCs w:val="20"/>
                <w:lang w:eastAsia="en-US"/>
              </w:rPr>
              <w:t xml:space="preserve">4. </w:t>
            </w:r>
            <w:hyperlink r:id="rId10" w:tgtFrame="_blank" w:tooltip="http://www.promozionesalute.regione.lombardia.it/cs/Satellite?c=Page&amp;childpagename=DG_Sanita%2FMILayout&amp;cid=1213374486207&amp;packedargs=TemplateDestinazione%3DMIRedazionaleDettaglio2Col%26assetid%3D1213797686291%26assettype%3DRedazionale_P%26idPagina%3D1213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La salute delle donne migranti tra diritti, accesso ai servizi, disuguaglianza</w:t>
              </w:r>
            </w:hyperlink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Questo studio entra nello specifico della correlazione tra disuguaglianze di genere e salute evidenziando, attraverso una prospettiva mondiale, sia la costruzione sociale della disuguaglianza di genere, sia l'accumulo delle disuguaglianze che riguardano le donne.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Fonte: ISMU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A00000"/>
                <w:sz w:val="20"/>
                <w:szCs w:val="20"/>
                <w:lang w:eastAsia="en-US"/>
              </w:rPr>
              <w:t xml:space="preserve">5. </w:t>
            </w:r>
            <w:hyperlink r:id="rId11" w:tgtFrame="_blank" w:tooltip="http://www.promozionesalute.regione.lombardia.it/cs/Satellite?c=Page&amp;childpagename=DG_Sanita%2FMILayout&amp;cid=1213374486207&amp;packedargs=TemplateDestinazione%3DMIRedazionaleDettaglio2Col%26assetid%3D1213797817322%26assettype%3DRedazionale_P%26idPagina%3D1213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Meeting Italiano Città Sane OMS</w:t>
              </w:r>
            </w:hyperlink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Si terrà a Palermo il 12 e 13 Maggio il meeting della Rete Città Sane OMS, che è giunto alla sua quattordicesima edizione. Il titolo del meeting sarà "Diritto alla salute e immigrazione".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Fonte: Rete Città Sane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A00000"/>
                <w:sz w:val="20"/>
                <w:szCs w:val="20"/>
                <w:lang w:eastAsia="en-US"/>
              </w:rPr>
              <w:t xml:space="preserve">6. </w:t>
            </w:r>
            <w:hyperlink r:id="rId12" w:tgtFrame="_blank" w:tooltip="http://www.lavoro.regione.lombardia.it/cs/Satellite?c=Attivita&amp;childpagename=DG_IFL%2FWrapperBandiLayout&amp;cid=1213788471858&amp;p=1213788471858&amp;packedargs=menu-to-render%3D1213276890881&amp;pagename=DG_IFLWrapper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Concorso "Il tabacco nuoce alla salute delle persone e dell'ambiente - 2016"</w:t>
              </w:r>
            </w:hyperlink>
          </w:p>
          <w:p w:rsidR="000444F6" w:rsidRDefault="000444F6">
            <w:pP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Il bando di concorso per la promozione di stili di vita a favore della salute, della sostenibilità ambientale e della prevenzione di comportamenti a rischio nei giovani lombardi. Scadenza 16 Maggio 2016.</w:t>
            </w:r>
          </w:p>
          <w:p w:rsidR="000444F6" w:rsidRDefault="000444F6">
            <w:pP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Fonte: DG Istruzione, Formazione e Lavoro</w:t>
            </w:r>
          </w:p>
          <w:p w:rsidR="000444F6" w:rsidRDefault="000444F6">
            <w:pP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A00000"/>
                <w:sz w:val="20"/>
                <w:szCs w:val="20"/>
                <w:lang w:eastAsia="en-US"/>
              </w:rPr>
              <w:t xml:space="preserve">7. </w:t>
            </w:r>
            <w:hyperlink r:id="rId13" w:tgtFrame="_blank" w:tooltip="http://www.promozionesalute.regione.lombardia.it/cs/Satellite?c=Page&amp;childpagename=DG_Sanita%2FMILayout&amp;cid=1213374486207&amp;packedargs=TemplateDestinazione%3DMIRedazionaleDettaglio2Col%26assetid%3D1213797836811%26assettype%3DRedazionale_P%26idPagina%3D1213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 xml:space="preserve">Indagine </w:t>
              </w:r>
              <w:proofErr w:type="spellStart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Eurobarometro</w:t>
              </w:r>
              <w:proofErr w:type="spellEnd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 xml:space="preserve"> sugli atteggiamenti dei cittadini europei nei confronti del fumo di tabacco</w:t>
              </w:r>
            </w:hyperlink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La Commissione Europea ha pubblicato un'indagine 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Eurobarometro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che rivela una tendenza calante nell'uso del tabacco in Europa e la necessità di continuare le azioni di contrasto al tabagismo.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Fonte: Commissione Europea - </w:t>
            </w:r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DG </w:t>
            </w:r>
            <w:proofErr w:type="spellStart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>Health</w:t>
            </w:r>
            <w:proofErr w:type="spellEnd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and </w:t>
            </w:r>
            <w:proofErr w:type="spellStart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>Food</w:t>
            </w:r>
            <w:proofErr w:type="spellEnd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>Safety</w:t>
            </w:r>
            <w:proofErr w:type="spellEnd"/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Style w:val="Enfasigrassetto"/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8. </w:t>
            </w:r>
            <w:hyperlink r:id="rId14" w:tgtFrame="_blank" w:tooltip="http://www.promozionesalute.regione.lombardia.it/cs/Satellite?c=Page&amp;childpagename=DG_Sanita%2FMILayout&amp;cid=1213374486207&amp;packedargs=TemplateDestinazione%3DMIRedazionaleDettaglio2Col%26assetid%3D1213798011871%26assettype%3DRedazionale_P%26idPagina%3D1213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Lavoro e livello di salute</w:t>
              </w:r>
            </w:hyperlink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Il documento di indirizzo politico "Una migliore qualità del lavoro, in particolare per le persone con bassa qualifica professionale, contribuirebbe a innalzare sensibilmente il livello della salute e della produttività in Europa" è stato realizzato nell'ambito del progetto "</w:t>
            </w:r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Drivers for </w:t>
            </w:r>
            <w:proofErr w:type="spellStart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>Health</w:t>
            </w:r>
            <w:proofErr w:type="spellEnd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>Equity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(2012-2015).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lastRenderedPageBreak/>
              <w:t>Fonte: Diseguaglianze di Salute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br/>
            </w:r>
            <w:r>
              <w:rPr>
                <w:rFonts w:ascii="Arial" w:hAnsi="Arial" w:cs="Arial"/>
                <w:b/>
                <w:bCs/>
                <w:color w:val="A00000"/>
                <w:sz w:val="20"/>
                <w:szCs w:val="20"/>
                <w:lang w:eastAsia="en-US"/>
              </w:rPr>
              <w:t xml:space="preserve">9. </w:t>
            </w:r>
            <w:hyperlink r:id="rId15" w:tgtFrame="_blank" w:tooltip="http://www.promozionesalute.regione.lombardia.it/cs/Satellite?c=Page&amp;childpagename=DG_Sanita%2FMILayout&amp;cid=1213374486207&amp;packedargs=TemplateDestinazione%3DMIRedazionaleDettaglio2Col%26assetid%3D1213796837685%26assettype%3DRedazionale_P%26idPagina%3D1213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Prima infanzia e sviluppo in salute</w:t>
              </w:r>
            </w:hyperlink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Le azioni per ridurre le disuguaglianze devono iniziare già fin dal concepimento, proseguire in gravidanza e continuare per tutta la vita del bambino. </w:t>
            </w:r>
            <w:proofErr w:type="spellStart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Dors</w:t>
            </w:r>
            <w:proofErr w:type="spellEnd"/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 pubblica una istantanea sul tema dell'</w:t>
            </w:r>
            <w:proofErr w:type="spellStart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>Early</w:t>
            </w:r>
            <w:proofErr w:type="spellEnd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>childhood</w:t>
            </w:r>
            <w:proofErr w:type="spellEnd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>development</w:t>
            </w:r>
            <w:proofErr w:type="spellEnd"/>
            <w:r>
              <w:rPr>
                <w:rStyle w:val="Enfasicorsivo"/>
                <w:rFonts w:ascii="Arial" w:hAnsi="Arial" w:cs="Arial"/>
                <w:color w:val="A00000"/>
                <w:sz w:val="20"/>
                <w:szCs w:val="20"/>
                <w:lang w:eastAsia="en-US"/>
              </w:rPr>
              <w:t>.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Fonte: DORS</w:t>
            </w:r>
          </w:p>
          <w:p w:rsidR="000444F6" w:rsidRDefault="000444F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color w:val="A00000"/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b/>
                <w:bCs/>
                <w:color w:val="990000"/>
                <w:sz w:val="20"/>
                <w:szCs w:val="20"/>
                <w:lang w:eastAsia="en-US"/>
              </w:rPr>
              <w:t xml:space="preserve">10. </w:t>
            </w:r>
            <w:hyperlink r:id="rId16" w:tgtFrame="_blank" w:tooltip="http://www.promozionesalute.regione.lombardia.it/cs/Satellite?c=Page&amp;childpagename=DG_Sanita%2FMILayout&amp;cid=1213374486207&amp;packedargs=TemplateDestinazione%3DMIRedazionaleDettaglio2Col%26assetid%3D1213798439110%26assettype%3DRedazionale_P%26idPagina%3D12133" w:history="1"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Progetto "</w:t>
              </w:r>
              <w:proofErr w:type="spellStart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Health</w:t>
              </w:r>
              <w:proofErr w:type="spellEnd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>Equity</w:t>
              </w:r>
              <w:proofErr w:type="spellEnd"/>
              <w:r>
                <w:rPr>
                  <w:rStyle w:val="Collegamentoipertestuale"/>
                  <w:rFonts w:ascii="Arial" w:hAnsi="Arial" w:cs="Arial"/>
                  <w:b/>
                  <w:bCs/>
                  <w:color w:val="990000"/>
                  <w:sz w:val="20"/>
                  <w:szCs w:val="20"/>
                  <w:lang w:eastAsia="en-US"/>
                </w:rPr>
                <w:t xml:space="preserve"> Audit nei Piani Regionali di Prevenzione"</w:t>
              </w:r>
            </w:hyperlink>
            <w:r>
              <w:rPr>
                <w:rFonts w:ascii="Arial" w:hAnsi="Arial" w:cs="Arial"/>
                <w:b/>
                <w:bCs/>
                <w:color w:val="990000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>Il progetto finanziato dal CCM "</w:t>
            </w:r>
            <w:proofErr w:type="spellStart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>Health</w:t>
            </w:r>
            <w:proofErr w:type="spellEnd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>Equity</w:t>
            </w:r>
            <w:proofErr w:type="spellEnd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 xml:space="preserve"> Audit nei Piani Regionali di Prevenzione" è ormai giunto all'ottavo mese di attività. Tutte le regioni partner hanno selezionato i </w:t>
            </w:r>
            <w:proofErr w:type="spellStart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>setting</w:t>
            </w:r>
            <w:proofErr w:type="spellEnd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 xml:space="preserve"> e/o le progettualità in cui sperimentare lo strumento dell'</w:t>
            </w:r>
            <w:proofErr w:type="spellStart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>Health</w:t>
            </w:r>
            <w:proofErr w:type="spellEnd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>Equity</w:t>
            </w:r>
            <w:proofErr w:type="spellEnd"/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 xml:space="preserve"> Audit.</w:t>
            </w:r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br/>
              <w:t>Fonte: Diseguaglianze di salute</w:t>
            </w:r>
          </w:p>
          <w:p w:rsidR="000444F6" w:rsidRDefault="000444F6">
            <w:pP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990000"/>
                <w:sz w:val="20"/>
                <w:szCs w:val="20"/>
                <w:lang w:eastAsia="en-US"/>
              </w:rPr>
              <w:t> </w:t>
            </w:r>
          </w:p>
        </w:tc>
      </w:tr>
      <w:tr w:rsidR="000444F6" w:rsidTr="000444F6">
        <w:trPr>
          <w:trHeight w:val="120"/>
        </w:trPr>
        <w:tc>
          <w:tcPr>
            <w:tcW w:w="1414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44F6" w:rsidRDefault="000444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444F6" w:rsidRDefault="000444F6">
            <w:pPr>
              <w:jc w:val="center"/>
              <w:rPr>
                <w:lang w:eastAsia="en-US"/>
              </w:rPr>
            </w:pPr>
            <w:r>
              <w:rPr>
                <w:rStyle w:val="Enfasicorsivo"/>
                <w:rFonts w:ascii="Arial" w:hAnsi="Arial" w:cs="Arial"/>
                <w:color w:val="990000"/>
                <w:sz w:val="20"/>
                <w:szCs w:val="20"/>
                <w:lang w:eastAsia="en-US"/>
              </w:rPr>
              <w:t xml:space="preserve">Gli Aggiornamenti di </w:t>
            </w:r>
            <w:hyperlink r:id="rId17" w:history="1">
              <w:r>
                <w:rPr>
                  <w:rStyle w:val="Enfasicorsivo"/>
                  <w:rFonts w:ascii="Arial" w:hAnsi="Arial" w:cs="Arial"/>
                  <w:color w:val="990000"/>
                  <w:sz w:val="20"/>
                  <w:szCs w:val="20"/>
                  <w:lang w:eastAsia="en-US"/>
                </w:rPr>
                <w:t>www.promozionesalute.regione.lombardia.it</w:t>
              </w:r>
            </w:hyperlink>
            <w:r>
              <w:rPr>
                <w:rStyle w:val="Enfasicorsivo"/>
                <w:rFonts w:ascii="Arial" w:hAnsi="Arial" w:cs="Arial"/>
                <w:color w:val="990000"/>
                <w:sz w:val="20"/>
                <w:szCs w:val="20"/>
                <w:lang w:eastAsia="en-US"/>
              </w:rPr>
              <w:t xml:space="preserve"> sono realizzati dalla Direzione Generale Welfare - Regione Lombardia in collaborazione con la </w:t>
            </w:r>
            <w:proofErr w:type="spellStart"/>
            <w:r>
              <w:rPr>
                <w:rStyle w:val="Enfasicorsivo"/>
                <w:rFonts w:ascii="Arial" w:hAnsi="Arial" w:cs="Arial"/>
                <w:color w:val="990000"/>
                <w:sz w:val="20"/>
                <w:szCs w:val="20"/>
                <w:lang w:eastAsia="en-US"/>
              </w:rPr>
              <w:t>Ss</w:t>
            </w:r>
            <w:proofErr w:type="spellEnd"/>
            <w:r>
              <w:rPr>
                <w:rStyle w:val="Enfasicorsivo"/>
                <w:rFonts w:ascii="Arial" w:hAnsi="Arial" w:cs="Arial"/>
                <w:color w:val="990000"/>
                <w:sz w:val="20"/>
                <w:szCs w:val="20"/>
                <w:lang w:eastAsia="en-US"/>
              </w:rPr>
              <w:t xml:space="preserve"> Gestione attività e progetti di prevenzione della ATS di Milano nell'ambito delle attività di supporto previste dalla DGR X/4702 del 29/12/2015.</w:t>
            </w:r>
          </w:p>
          <w:p w:rsidR="000444F6" w:rsidRDefault="000444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0444F6" w:rsidRDefault="000444F6">
            <w:pPr>
              <w:jc w:val="center"/>
              <w:rPr>
                <w:lang w:eastAsia="en-US"/>
              </w:rPr>
            </w:pPr>
            <w:r>
              <w:rPr>
                <w:rStyle w:val="Enfasigrassetto"/>
                <w:rFonts w:ascii="Arial" w:hAnsi="Arial" w:cs="Arial"/>
                <w:color w:val="990000"/>
                <w:sz w:val="20"/>
                <w:szCs w:val="20"/>
                <w:lang w:eastAsia="en-US"/>
              </w:rPr>
              <w:t xml:space="preserve">Se non desideri ricevere i prossimi aggiornamenti, o per altre segnalazioni, puoi inviare la richiesta a </w:t>
            </w:r>
            <w:hyperlink r:id="rId18" w:history="1">
              <w:r>
                <w:rPr>
                  <w:rStyle w:val="Enfasigrassetto"/>
                  <w:rFonts w:ascii="Arial" w:hAnsi="Arial" w:cs="Arial"/>
                  <w:color w:val="990000"/>
                  <w:sz w:val="20"/>
                  <w:szCs w:val="20"/>
                  <w:u w:val="single"/>
                  <w:lang w:eastAsia="en-US"/>
                </w:rPr>
                <w:t>promozionesalute@regione.lombardia.it</w:t>
              </w:r>
            </w:hyperlink>
            <w:r>
              <w:rPr>
                <w:rFonts w:ascii="Arial" w:hAnsi="Arial" w:cs="Arial"/>
                <w:color w:val="A00000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i/>
                <w:iCs/>
                <w:color w:val="990000"/>
                <w:lang w:eastAsia="en-US"/>
              </w:rPr>
              <w:br/>
            </w:r>
            <w:r>
              <w:rPr>
                <w:rStyle w:val="Enfasigrassetto"/>
                <w:rFonts w:ascii="Arial" w:hAnsi="Arial" w:cs="Arial"/>
                <w:color w:val="FFFFFF"/>
                <w:sz w:val="20"/>
                <w:szCs w:val="20"/>
                <w:lang w:eastAsia="en-US"/>
              </w:rPr>
              <w:t> </w:t>
            </w:r>
          </w:p>
        </w:tc>
      </w:tr>
    </w:tbl>
    <w:p w:rsidR="00C34A66" w:rsidRDefault="00C34A66">
      <w:bookmarkStart w:id="0" w:name="_GoBack"/>
      <w:bookmarkEnd w:id="0"/>
    </w:p>
    <w:sectPr w:rsidR="00C34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01"/>
    <w:rsid w:val="000444F6"/>
    <w:rsid w:val="00472E01"/>
    <w:rsid w:val="006E7471"/>
    <w:rsid w:val="00C3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344CC-EA2E-4BBD-97D6-DBB884BE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4F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444F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444F6"/>
    <w:rPr>
      <w:b/>
      <w:bCs/>
    </w:rPr>
  </w:style>
  <w:style w:type="character" w:styleId="Enfasicorsivo">
    <w:name w:val="Emphasis"/>
    <w:basedOn w:val="Carpredefinitoparagrafo"/>
    <w:uiPriority w:val="20"/>
    <w:qFormat/>
    <w:rsid w:val="00044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zionesalute.regione.lombardia.it/cs/Satellite?c=Page&amp;childpagename=DG_Sanita%2FMILayout&amp;cid=1213374486207&amp;packedargs=TemplateDestinazione%3DMIRedazionaleDettaglio2Col%26assetid%3D1213795649945%26assettype%3DRedazionale_P%26idPagina%3D1213374486207&amp;pagename=DG_SANWrapper" TargetMode="External"/><Relationship Id="rId13" Type="http://schemas.openxmlformats.org/officeDocument/2006/relationships/hyperlink" Target="http://www.promozionesalute.regione.lombardia.it/cs/Satellite?c=Page&amp;childpagename=DG_Sanita%2FMILayout&amp;cid=1213374486207&amp;packedargs=TemplateDestinazione%3DMIRedazionaleDettaglio2Col%26assetid%3D1213797836811%26assettype%3DRedazionale_P%26idPagina%3D1213374486207&amp;pagename=DG_SANWrapper" TargetMode="External"/><Relationship Id="rId18" Type="http://schemas.openxmlformats.org/officeDocument/2006/relationships/hyperlink" Target="mailto:promozionesalute@regione.lombardi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mozionesalute.regione.lombardia.it/cs/Satellite?c=Page&amp;childpagename=DG_Sanita%2FMILayout&amp;cid=1213374486207&amp;packedargs=TemplateDestinazione%3DMIRedazionaleDettaglio2Col%26assetid%3D1213795649945%26assettype%3DRedazionale_P%26idPagina%3D1213374486207&amp;pagename=DG_SANWrapper" TargetMode="External"/><Relationship Id="rId12" Type="http://schemas.openxmlformats.org/officeDocument/2006/relationships/hyperlink" Target="http://www.lavoro.regione.lombardia.it/cs/Satellite?c=Attivita&amp;childpagename=DG_IFL%2FWrapperBandiLayout&amp;cid=1213788471858&amp;p=1213788471858&amp;packedargs=menu-to-render%3D1213276890881&amp;pagename=DG_IFLWrapper" TargetMode="External"/><Relationship Id="rId17" Type="http://schemas.openxmlformats.org/officeDocument/2006/relationships/hyperlink" Target="http://www.promozionesalute.regione.lombardia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mozionesalute.regione.lombardia.it/cs/Satellite?c=Page&amp;childpagename=DG_Sanita%2FMILayout&amp;cid=1213374486207&amp;packedargs=TemplateDestinazione%3DMIRedazionaleDettaglio2Col%26assetid%3D1213798439110%26assettype%3DRedazionale_P%26idPagina%3D1213374486207&amp;pagename=DG_SANWrappe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1458639449405" TargetMode="External"/><Relationship Id="rId11" Type="http://schemas.openxmlformats.org/officeDocument/2006/relationships/hyperlink" Target="http://www.promozionesalute.regione.lombardia.it/cs/Satellite?c=Page&amp;childpagename=DG_Sanita%2FMILayout&amp;cid=1213374486207&amp;packedargs=TemplateDestinazione%3DMIRedazionaleDettaglio2Col%26assetid%3D1213797817322%26assettype%3DRedazionale_P%26idPagina%3D1213374486207&amp;pagename=DG_SANWrappe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romozionesalute.regione.lombardia.it/cs/Satellite?c=Page&amp;childpagename=DG_Sanita%2FMILayout&amp;cid=1213374486207&amp;packedargs=TemplateDestinazione%3DMIRedazionaleDettaglio2Col%26assetid%3D1213796837685%26assettype%3DRedazionale_P%26idPagina%3D1213374486207&amp;pagename=DG_SANWrapper" TargetMode="External"/><Relationship Id="rId10" Type="http://schemas.openxmlformats.org/officeDocument/2006/relationships/hyperlink" Target="http://www.promozionesalute.regione.lombardia.it/cs/Satellite?c=Page&amp;childpagename=DG_Sanita%2FMILayout&amp;cid=1213374486207&amp;packedargs=TemplateDestinazione%3DMIRedazionaleDettaglio2Col%26assetid%3D1213797686291%26assettype%3DRedazionale_P%26idPagina%3D1213374486207&amp;pagename=DG_SANWrappe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promozionesalute.regione.lombardia.it/" TargetMode="External"/><Relationship Id="rId9" Type="http://schemas.openxmlformats.org/officeDocument/2006/relationships/hyperlink" Target="http://www.promozionesalute.regione.lombardia.it/cs/Satellite?c=Page&amp;childpagename=DG_Sanita%2FMILayout&amp;cid=1213374486207&amp;packedargs=TemplateDestinazione%3DMIRedazionaleDettaglio2Col%26assetid%3D1213797769451%26assettype%3DRedazionale_P%26idPagina%3D1213374486207&amp;pagename=DG_SANWrapper" TargetMode="External"/><Relationship Id="rId14" Type="http://schemas.openxmlformats.org/officeDocument/2006/relationships/hyperlink" Target="http://www.promozionesalute.regione.lombardia.it/cs/Satellite?c=Page&amp;childpagename=DG_Sanita%2FMILayout&amp;cid=1213374486207&amp;packedargs=TemplateDestinazione%3DMIRedazionaleDettaglio2Col%26assetid%3D1213798011871%26assettype%3DRedazionale_P%26idPagina%3D1213374486207&amp;pagename=DG_SANWrappe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2</cp:revision>
  <dcterms:created xsi:type="dcterms:W3CDTF">2016-04-22T11:34:00Z</dcterms:created>
  <dcterms:modified xsi:type="dcterms:W3CDTF">2016-04-22T11:34:00Z</dcterms:modified>
</cp:coreProperties>
</file>