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AA" w:rsidRDefault="00EF54AA" w:rsidP="00EF54A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 inaugura domani 8 aprile presso la Casa del Mantegna in via Acerbi 47 alle ore 11.30</w:t>
      </w:r>
      <w:proofErr w:type="gramStart"/>
      <w:r>
        <w:rPr>
          <w:rFonts w:eastAsia="Times New Roman"/>
          <w:color w:val="000000"/>
        </w:rPr>
        <w:t>,  la</w:t>
      </w:r>
      <w:proofErr w:type="gramEnd"/>
      <w:r>
        <w:rPr>
          <w:rFonts w:eastAsia="Times New Roman"/>
          <w:color w:val="000000"/>
        </w:rPr>
        <w:t xml:space="preserve"> mostra </w:t>
      </w:r>
      <w:r>
        <w:rPr>
          <w:rFonts w:eastAsia="Times New Roman"/>
          <w:i/>
          <w:iCs/>
          <w:color w:val="000000"/>
        </w:rPr>
        <w:t>La Grande Guerra. Fede e Valore</w:t>
      </w:r>
      <w:r>
        <w:rPr>
          <w:rFonts w:eastAsia="Times New Roman"/>
          <w:color w:val="000000"/>
        </w:rPr>
        <w:t>, promossa e realizzata dallo Stato Maggiore dell'Esercito in collaborazione con la Provincia e il Comune di Mantova. I pannelli illustrano con chiarezza didascalica i principali momenti e i principali aspetti del conflitto.</w:t>
      </w:r>
    </w:p>
    <w:p w:rsidR="00EF54AA" w:rsidRDefault="00EF54AA" w:rsidP="00EF54AA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L'edizione mantovana si avvale di un'integrazione costituita da una ricca esposizione di oggetti, giornali, manifesti, lettere e diari provenienti da collezioni mantovane pubbliche e private.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L'esposizione integrativa è stata curata da Marida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Brignani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per conto dell'Istituto mantovano di storia contemporanea in collaborazione con Paola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Somenzi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dell'Archivio Storico Comunale, con Alessandra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Fario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del Comitato di Mantova dell'Istituto per la Storia del Risorgimento italiano e con i signori Sergio Leali, Lisetta Superbi, Giambattista Schiavi, Paolo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Balestreri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 altri soci del Gruppo Storico Asolano.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La mostra resterà aperta sino al 25 aprile nei seguenti orari: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martedì e venerdì 10.00-12.30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mercoledì e giovedì 10.00-12.30; 15.00-17.00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sabato e domenica 10.00-12.30; 15.00-18.00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L'entrata è libera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EF54AA" w:rsidRDefault="00EF54AA" w:rsidP="00EF54A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EF54AA" w:rsidRDefault="00EF54AA" w:rsidP="00EF54A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Istituto mantovano di storia contemporanea onlus - Corso Garibaldi 88 - 46100 Mantova</w:t>
      </w:r>
    </w:p>
    <w:p w:rsidR="00EF54AA" w:rsidRDefault="00EF54AA" w:rsidP="00EF54AA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Coordinamento:   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0376 352706 - Biblioteca e Archivio: 0376 352713 </w:t>
      </w:r>
    </w:p>
    <w:p w:rsidR="00EF54AA" w:rsidRDefault="00EF54AA" w:rsidP="00EF54A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Indirizzo e-mail: </w:t>
      </w:r>
      <w:hyperlink r:id="rId4" w:tgtFrame="_blank" w:history="1">
        <w:r>
          <w:rPr>
            <w:rStyle w:val="Collegamentoipertestuale"/>
            <w:rFonts w:ascii="Tahoma" w:eastAsia="Times New Roman" w:hAnsi="Tahoma" w:cs="Tahoma"/>
            <w:sz w:val="20"/>
            <w:szCs w:val="20"/>
          </w:rPr>
          <w:t>ist.storia@comune.mantova.gov.it</w:t>
        </w:r>
      </w:hyperlink>
    </w:p>
    <w:p w:rsidR="00EF54AA" w:rsidRDefault="00EF54AA" w:rsidP="00EF54AA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Indirizzo web:</w:t>
      </w:r>
      <w:hyperlink r:id="rId5" w:tgtFrame="_blank" w:history="1">
        <w:r>
          <w:rPr>
            <w:rStyle w:val="Collegamentoipertestuale"/>
            <w:rFonts w:ascii="Calibri" w:eastAsia="Times New Roman" w:hAnsi="Calibri" w:cs="Tahoma"/>
          </w:rPr>
          <w:t xml:space="preserve"> www.istitutomantovanodistoriacontemporanea.it</w:t>
        </w:r>
      </w:hyperlink>
      <w:r>
        <w:rPr>
          <w:rFonts w:ascii="Calibri" w:eastAsia="Times New Roman" w:hAnsi="Calibri" w:cs="Tahoma"/>
          <w:color w:val="000000"/>
        </w:rPr>
        <w:t xml:space="preserve"> </w:t>
      </w:r>
    </w:p>
    <w:p w:rsidR="00081FA6" w:rsidRDefault="00081FA6">
      <w:bookmarkStart w:id="0" w:name="_GoBack"/>
      <w:bookmarkEnd w:id="0"/>
    </w:p>
    <w:sectPr w:rsidR="00081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F3"/>
    <w:rsid w:val="00081FA6"/>
    <w:rsid w:val="00C316F3"/>
    <w:rsid w:val="00E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27A8-1652-4679-8E34-B547373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4A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omune.mantova.gov.it/OWA/redir.aspx?C=SY6U7Y2gnUm41jsiqsR7Q6a9z1QhedAIbgk6oOpR5b70dyvZ7qvtWjkXYUN88TBmfBsUMMMPGpY.&amp;URL=http%3a%2f%2fwww.istitutomantovanodistoriacontemporanea.it%2f" TargetMode="External"/><Relationship Id="rId4" Type="http://schemas.openxmlformats.org/officeDocument/2006/relationships/hyperlink" Target="mailto:ist.storia@comune.mantov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2016-04-08T12:36:00Z</dcterms:created>
  <dcterms:modified xsi:type="dcterms:W3CDTF">2016-04-08T12:36:00Z</dcterms:modified>
</cp:coreProperties>
</file>